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A1" w:rsidRDefault="00BB4BA1" w:rsidP="00BB4BA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BB4BA1" w:rsidRPr="0082271B" w:rsidRDefault="00BB4BA1" w:rsidP="00BB4BA1">
      <w:pPr>
        <w:spacing w:line="58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82271B">
        <w:rPr>
          <w:rFonts w:ascii="方正小标宋简体" w:eastAsia="方正小标宋简体" w:hAnsi="宋体" w:hint="eastAsia"/>
          <w:sz w:val="36"/>
          <w:szCs w:val="36"/>
        </w:rPr>
        <w:t>2019年度第一批扶贫措施专项资金安排表</w:t>
      </w:r>
    </w:p>
    <w:p w:rsidR="00BB4BA1" w:rsidRPr="00BB4BA1" w:rsidRDefault="00BB4BA1" w:rsidP="00BB4BA1">
      <w:pPr>
        <w:spacing w:line="580" w:lineRule="exact"/>
        <w:ind w:right="450"/>
        <w:jc w:val="right"/>
        <w:rPr>
          <w:rFonts w:ascii="宋体" w:hAnsi="宋体"/>
          <w:sz w:val="30"/>
          <w:szCs w:val="30"/>
        </w:rPr>
      </w:pPr>
      <w:r w:rsidRPr="00BB4BA1">
        <w:rPr>
          <w:rFonts w:ascii="宋体" w:hAnsi="宋体" w:hint="eastAsia"/>
          <w:sz w:val="30"/>
          <w:szCs w:val="30"/>
        </w:rPr>
        <w:t>单位：万元</w:t>
      </w:r>
    </w:p>
    <w:tbl>
      <w:tblPr>
        <w:tblW w:w="8114" w:type="dxa"/>
        <w:jc w:val="center"/>
        <w:tblInd w:w="-743" w:type="dxa"/>
        <w:tblLook w:val="04A0"/>
      </w:tblPr>
      <w:tblGrid>
        <w:gridCol w:w="1659"/>
        <w:gridCol w:w="1527"/>
        <w:gridCol w:w="1526"/>
        <w:gridCol w:w="1756"/>
        <w:gridCol w:w="1646"/>
      </w:tblGrid>
      <w:tr w:rsidR="00BB4BA1" w:rsidRPr="000A42A1" w:rsidTr="00BB4BA1">
        <w:trPr>
          <w:trHeight w:val="818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bookmarkStart w:id="0" w:name="OLE_LINK1"/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镇别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建档立卡帮扶对象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BB4BA1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本次下达</w:t>
            </w: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资金</w:t>
            </w:r>
          </w:p>
        </w:tc>
      </w:tr>
      <w:tr w:rsidR="00BB4BA1" w:rsidRPr="000A42A1" w:rsidTr="00BB4BA1">
        <w:trPr>
          <w:trHeight w:val="762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A1" w:rsidRPr="000A42A1" w:rsidRDefault="00BB4BA1" w:rsidP="00674AF3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户数（户）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人数（人）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BA1" w:rsidRPr="000A42A1" w:rsidRDefault="00BB4BA1" w:rsidP="00BB4BA1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江门市级资金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鹤山本级资金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沙坪街道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BA1" w:rsidRPr="00DA0682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DA0682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19.38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Default="00BB4BA1" w:rsidP="00674A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40.11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雅瑶镇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BA1" w:rsidRPr="00DA0682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DA0682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12.15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Default="00BB4BA1" w:rsidP="00674A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25.14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古劳镇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BA1" w:rsidRPr="00DA0682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DA0682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34.12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Default="00BB4BA1" w:rsidP="00674A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70.62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bookmarkStart w:id="1" w:name="RANGE!A7"/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龙口镇</w:t>
            </w:r>
            <w:bookmarkEnd w:id="1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BA1" w:rsidRPr="00DA0682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DA0682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45.45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Default="00BB4BA1" w:rsidP="00674A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94.06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桃源镇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BA1" w:rsidRPr="00DA0682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DA0682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15.01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Default="00BB4BA1" w:rsidP="00674A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31.07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鹤城镇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BA1" w:rsidRPr="00DA0682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DA0682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31.8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Default="00BB4BA1" w:rsidP="00674A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65.81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共和镇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BA1" w:rsidRPr="00DA0682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DA0682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42.99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Default="00BB4BA1" w:rsidP="00674A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88.98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址山镇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BA1" w:rsidRPr="00DA0682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DA0682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18.15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Default="00BB4BA1" w:rsidP="00674A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37.57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宅梧镇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BA1" w:rsidRPr="00DA0682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DA0682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75.06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Default="00BB4BA1" w:rsidP="00674A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155.35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双合镇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717CBA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BA1" w:rsidRPr="00DA0682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DA0682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35.89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Default="00BB4BA1" w:rsidP="00674A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74.29</w:t>
            </w:r>
          </w:p>
        </w:tc>
      </w:tr>
      <w:tr w:rsidR="00BB4BA1" w:rsidRPr="000A42A1" w:rsidTr="00BB4BA1">
        <w:trPr>
          <w:trHeight w:val="56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0A42A1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758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717CBA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2418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BA1" w:rsidRPr="00A70BA6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A1" w:rsidRPr="00A70BA6" w:rsidRDefault="00BB4BA1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683</w:t>
            </w:r>
          </w:p>
        </w:tc>
      </w:tr>
      <w:bookmarkEnd w:id="0"/>
    </w:tbl>
    <w:p w:rsidR="00BB4BA1" w:rsidRDefault="00BB4BA1" w:rsidP="00BB4BA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BB4BA1" w:rsidRPr="002F051F" w:rsidRDefault="00BB4BA1" w:rsidP="00BB4BA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F08F1" w:rsidRDefault="00EF08F1"/>
    <w:sectPr w:rsidR="00EF08F1" w:rsidSect="005500D4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66D" w:rsidRDefault="0051066D" w:rsidP="0051066D">
      <w:r>
        <w:separator/>
      </w:r>
    </w:p>
  </w:endnote>
  <w:endnote w:type="continuationSeparator" w:id="1">
    <w:p w:rsidR="0051066D" w:rsidRDefault="0051066D" w:rsidP="00510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6B" w:rsidRDefault="0051066D">
    <w:pPr>
      <w:pStyle w:val="a3"/>
      <w:jc w:val="center"/>
    </w:pPr>
    <w:r>
      <w:fldChar w:fldCharType="begin"/>
    </w:r>
    <w:r w:rsidR="00BB4BA1">
      <w:instrText>PAGE   \* MERGEFORMAT</w:instrText>
    </w:r>
    <w:r>
      <w:fldChar w:fldCharType="separate"/>
    </w:r>
    <w:r w:rsidR="0082271B" w:rsidRPr="0082271B">
      <w:rPr>
        <w:noProof/>
        <w:lang w:val="zh-CN"/>
      </w:rPr>
      <w:t>1</w:t>
    </w:r>
    <w:r>
      <w:fldChar w:fldCharType="end"/>
    </w:r>
  </w:p>
  <w:p w:rsidR="0057616B" w:rsidRDefault="008227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66D" w:rsidRDefault="0051066D" w:rsidP="0051066D">
      <w:r>
        <w:separator/>
      </w:r>
    </w:p>
  </w:footnote>
  <w:footnote w:type="continuationSeparator" w:id="1">
    <w:p w:rsidR="0051066D" w:rsidRDefault="0051066D" w:rsidP="00510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BA1"/>
    <w:rsid w:val="0051066D"/>
    <w:rsid w:val="0082271B"/>
    <w:rsid w:val="00BB4BA1"/>
    <w:rsid w:val="00E11A26"/>
    <w:rsid w:val="00EF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B4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B4BA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22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227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冯小珊</cp:lastModifiedBy>
  <cp:revision>2</cp:revision>
  <dcterms:created xsi:type="dcterms:W3CDTF">2019-07-24T06:57:00Z</dcterms:created>
  <dcterms:modified xsi:type="dcterms:W3CDTF">2019-07-26T01:18:00Z</dcterms:modified>
</cp:coreProperties>
</file>