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关于市科工商务局截止到20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年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7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月30日没有征集指南信息的情况说明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市科工商务局截止到2020年7月30日，没有征集指南信息。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专此说明。</w:t>
      </w: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鹤山市科工商务局</w:t>
      </w: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2020年7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1CD9"/>
    <w:rsid w:val="0D051CD9"/>
    <w:rsid w:val="32C7197E"/>
    <w:rsid w:val="4E6D2FB7"/>
    <w:rsid w:val="53E468B2"/>
    <w:rsid w:val="5AFF60A5"/>
    <w:rsid w:val="6EE90B43"/>
    <w:rsid w:val="77E9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2020-02-13T09:07:00Z</dcterms:created>
  <dc:creator>罗旖旎</dc:creator>
  <cp:lastModifiedBy>WPS_1536658547</cp:lastModifiedBy>
  <dcterms:modified xsi:type="dcterms:W3CDTF">2020-07-30T08:58:59Z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