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BF" w:rsidRDefault="00E00843" w:rsidP="007821BC">
      <w:pPr>
        <w:jc w:val="center"/>
        <w:rPr>
          <w:rFonts w:ascii="黑体" w:eastAsia="黑体" w:hAnsi="黑体"/>
          <w:sz w:val="36"/>
          <w:szCs w:val="36"/>
        </w:rPr>
      </w:pPr>
      <w:r w:rsidRPr="00E00843">
        <w:rPr>
          <w:rFonts w:ascii="黑体" w:eastAsia="黑体" w:hAnsi="黑体" w:hint="eastAsia"/>
          <w:sz w:val="36"/>
          <w:szCs w:val="36"/>
        </w:rPr>
        <w:t>关于《〈江门市进一步激励企业高管、骨干人才若干措施〉“支持高管、骨干人才推动新投资引进重大项目加快产出”奖励实施细则》的起草说明</w:t>
      </w:r>
    </w:p>
    <w:p w:rsidR="007821BC" w:rsidRDefault="007821BC" w:rsidP="007821BC">
      <w:pPr>
        <w:jc w:val="center"/>
        <w:rPr>
          <w:rFonts w:ascii="黑体" w:eastAsia="黑体" w:hAnsi="黑体"/>
          <w:sz w:val="36"/>
          <w:szCs w:val="36"/>
        </w:rPr>
      </w:pPr>
    </w:p>
    <w:p w:rsidR="007821BC" w:rsidRPr="00F70D27" w:rsidRDefault="00E00843" w:rsidP="00F70D27">
      <w:pPr>
        <w:ind w:firstLineChars="200" w:firstLine="640"/>
        <w:jc w:val="left"/>
        <w:rPr>
          <w:rFonts w:ascii="仿宋_GB2312" w:eastAsia="仿宋_GB2312"/>
          <w:sz w:val="32"/>
          <w:szCs w:val="32"/>
        </w:rPr>
      </w:pPr>
      <w:r>
        <w:rPr>
          <w:rFonts w:ascii="仿宋_GB2312" w:eastAsia="仿宋_GB2312" w:hint="eastAsia"/>
          <w:sz w:val="32"/>
          <w:szCs w:val="32"/>
        </w:rPr>
        <w:t>根据</w:t>
      </w:r>
      <w:r w:rsidRPr="00F70D27">
        <w:rPr>
          <w:rFonts w:ascii="仿宋_GB2312" w:eastAsia="仿宋_GB2312" w:hint="eastAsia"/>
          <w:sz w:val="32"/>
          <w:szCs w:val="32"/>
        </w:rPr>
        <w:t>《</w:t>
      </w:r>
      <w:r w:rsidRPr="00E00843">
        <w:rPr>
          <w:rFonts w:ascii="仿宋_GB2312" w:eastAsia="仿宋_GB2312" w:hint="eastAsia"/>
          <w:sz w:val="32"/>
          <w:szCs w:val="32"/>
        </w:rPr>
        <w:t>江门市人民政府关于印发</w:t>
      </w:r>
      <w:r w:rsidRPr="00F70D27">
        <w:rPr>
          <w:rFonts w:ascii="仿宋_GB2312" w:eastAsia="仿宋_GB2312" w:hint="eastAsia"/>
          <w:sz w:val="32"/>
          <w:szCs w:val="32"/>
        </w:rPr>
        <w:t>&lt;</w:t>
      </w:r>
      <w:r w:rsidRPr="00E00843">
        <w:rPr>
          <w:rFonts w:ascii="仿宋_GB2312" w:eastAsia="仿宋_GB2312" w:hint="eastAsia"/>
          <w:sz w:val="32"/>
          <w:szCs w:val="32"/>
        </w:rPr>
        <w:t>江门市进一步激励企业高管、骨干人才若干措施</w:t>
      </w:r>
      <w:r w:rsidRPr="00F70D27">
        <w:rPr>
          <w:rFonts w:ascii="仿宋_GB2312" w:eastAsia="仿宋_GB2312" w:hint="eastAsia"/>
          <w:sz w:val="32"/>
          <w:szCs w:val="32"/>
        </w:rPr>
        <w:t>&gt;的通知》</w:t>
      </w:r>
      <w:r>
        <w:rPr>
          <w:rFonts w:ascii="仿宋_GB2312" w:eastAsia="仿宋_GB2312" w:hint="eastAsia"/>
          <w:sz w:val="32"/>
          <w:szCs w:val="32"/>
        </w:rPr>
        <w:t>（江</w:t>
      </w:r>
      <w:r w:rsidR="00F70D27" w:rsidRPr="00F70D27">
        <w:rPr>
          <w:rFonts w:ascii="仿宋_GB2312" w:eastAsia="仿宋_GB2312" w:hint="eastAsia"/>
          <w:sz w:val="32"/>
          <w:szCs w:val="32"/>
        </w:rPr>
        <w:t>府〔2021〕</w:t>
      </w:r>
      <w:r>
        <w:rPr>
          <w:rFonts w:ascii="仿宋_GB2312" w:eastAsia="仿宋_GB2312" w:hint="eastAsia"/>
          <w:sz w:val="32"/>
          <w:szCs w:val="32"/>
        </w:rPr>
        <w:t>7</w:t>
      </w:r>
      <w:r w:rsidR="00F70D27" w:rsidRPr="00F70D27">
        <w:rPr>
          <w:rFonts w:ascii="仿宋_GB2312" w:eastAsia="仿宋_GB2312" w:hint="eastAsia"/>
          <w:sz w:val="32"/>
          <w:szCs w:val="32"/>
        </w:rPr>
        <w:t>号）文件精神，</w:t>
      </w:r>
      <w:r w:rsidR="00130888" w:rsidRPr="00130888">
        <w:rPr>
          <w:rFonts w:ascii="仿宋_GB2312" w:eastAsia="仿宋_GB2312"/>
          <w:sz w:val="32"/>
          <w:szCs w:val="32"/>
        </w:rPr>
        <w:t>为指导企业积极申报</w:t>
      </w:r>
      <w:r w:rsidR="00130888" w:rsidRPr="00130888">
        <w:rPr>
          <w:rFonts w:ascii="仿宋_GB2312" w:eastAsia="仿宋_GB2312" w:hint="eastAsia"/>
          <w:sz w:val="32"/>
          <w:szCs w:val="32"/>
        </w:rPr>
        <w:t>“支持高管、骨干人才推动新投资引进重大项目加快产出”</w:t>
      </w:r>
      <w:r w:rsidR="00130888" w:rsidRPr="00130888">
        <w:rPr>
          <w:rFonts w:ascii="仿宋_GB2312" w:eastAsia="仿宋_GB2312"/>
          <w:sz w:val="32"/>
          <w:szCs w:val="32"/>
        </w:rPr>
        <w:t>相关奖励资金，保障奖励资金的申报、审核、拨付等相关流程科学、准确、高效，制订本</w:t>
      </w:r>
      <w:r w:rsidR="00130888" w:rsidRPr="00130888">
        <w:rPr>
          <w:rFonts w:ascii="仿宋_GB2312" w:eastAsia="仿宋_GB2312" w:hint="eastAsia"/>
          <w:sz w:val="32"/>
          <w:szCs w:val="32"/>
        </w:rPr>
        <w:t>实施细则</w:t>
      </w:r>
      <w:r w:rsidR="00130888" w:rsidRPr="00130888">
        <w:rPr>
          <w:rFonts w:ascii="仿宋_GB2312" w:eastAsia="仿宋_GB2312"/>
          <w:sz w:val="32"/>
          <w:szCs w:val="32"/>
        </w:rPr>
        <w:t>。</w:t>
      </w:r>
    </w:p>
    <w:p w:rsidR="007821BC" w:rsidRPr="00F70D27" w:rsidRDefault="007821BC" w:rsidP="007821BC">
      <w:pPr>
        <w:ind w:firstLineChars="200" w:firstLine="640"/>
        <w:jc w:val="left"/>
        <w:rPr>
          <w:rFonts w:ascii="仿宋_GB2312" w:eastAsia="仿宋_GB2312"/>
          <w:sz w:val="32"/>
          <w:szCs w:val="32"/>
        </w:rPr>
      </w:pPr>
      <w:r w:rsidRPr="00F70D27">
        <w:rPr>
          <w:rFonts w:ascii="仿宋_GB2312" w:eastAsia="仿宋_GB2312" w:hint="eastAsia"/>
          <w:sz w:val="32"/>
          <w:szCs w:val="32"/>
        </w:rPr>
        <w:t>一、《</w:t>
      </w:r>
      <w:r w:rsidR="00130888" w:rsidRPr="00130888">
        <w:rPr>
          <w:rFonts w:ascii="仿宋_GB2312" w:eastAsia="仿宋_GB2312" w:hint="eastAsia"/>
          <w:sz w:val="32"/>
          <w:szCs w:val="32"/>
        </w:rPr>
        <w:t>实施细则</w:t>
      </w:r>
      <w:r w:rsidRPr="00F70D27">
        <w:rPr>
          <w:rFonts w:ascii="仿宋_GB2312" w:eastAsia="仿宋_GB2312" w:hint="eastAsia"/>
          <w:sz w:val="32"/>
          <w:szCs w:val="32"/>
        </w:rPr>
        <w:t>》制定的目的和必要性</w:t>
      </w:r>
    </w:p>
    <w:p w:rsidR="007821BC" w:rsidRPr="00F70D27" w:rsidRDefault="00130888" w:rsidP="00130888">
      <w:pPr>
        <w:ind w:firstLineChars="200" w:firstLine="640"/>
        <w:jc w:val="left"/>
        <w:rPr>
          <w:rFonts w:ascii="仿宋_GB2312" w:eastAsia="仿宋_GB2312" w:hAnsi="仿宋"/>
          <w:sz w:val="32"/>
          <w:szCs w:val="32"/>
        </w:rPr>
      </w:pPr>
      <w:r w:rsidRPr="00130888">
        <w:rPr>
          <w:rFonts w:ascii="仿宋_GB2312" w:eastAsia="仿宋_GB2312" w:hAnsi="仿宋" w:hint="eastAsia"/>
          <w:sz w:val="32"/>
          <w:szCs w:val="32"/>
        </w:rPr>
        <w:t>为进一步建立健全高管、骨干人才激励机制，优化人才发展环境，推动人才链、产业链、创新链深度融合，推动招才引智与招商引资协同发展，为“</w:t>
      </w:r>
      <w:r w:rsidRPr="00130888">
        <w:rPr>
          <w:rFonts w:ascii="仿宋_GB2312" w:eastAsia="仿宋_GB2312" w:hAnsi="仿宋"/>
          <w:sz w:val="32"/>
          <w:szCs w:val="32"/>
        </w:rPr>
        <w:t>5+N</w:t>
      </w:r>
      <w:r w:rsidRPr="00130888">
        <w:rPr>
          <w:rFonts w:ascii="仿宋_GB2312" w:eastAsia="仿宋_GB2312" w:hAnsi="仿宋" w:hint="eastAsia"/>
          <w:sz w:val="32"/>
          <w:szCs w:val="32"/>
        </w:rPr>
        <w:t>”产业集群加快发展提供人才智力支撑，根据省委、省政府关于推动制造业高质量发展和培育发展战略性产业集群工作部署，</w:t>
      </w:r>
      <w:r>
        <w:rPr>
          <w:rFonts w:ascii="仿宋_GB2312" w:eastAsia="仿宋_GB2312" w:hAnsi="仿宋" w:hint="eastAsia"/>
          <w:sz w:val="32"/>
          <w:szCs w:val="32"/>
        </w:rPr>
        <w:t>江门</w:t>
      </w:r>
      <w:r w:rsidR="00F70D27" w:rsidRPr="00F70D27">
        <w:rPr>
          <w:rFonts w:ascii="仿宋_GB2312" w:eastAsia="仿宋_GB2312" w:hAnsi="仿宋" w:hint="eastAsia"/>
          <w:sz w:val="32"/>
          <w:szCs w:val="32"/>
        </w:rPr>
        <w:t>市于2021年</w:t>
      </w:r>
      <w:r>
        <w:rPr>
          <w:rFonts w:ascii="仿宋_GB2312" w:eastAsia="仿宋_GB2312" w:hAnsi="仿宋" w:hint="eastAsia"/>
          <w:sz w:val="32"/>
          <w:szCs w:val="32"/>
        </w:rPr>
        <w:t>5</w:t>
      </w:r>
      <w:r w:rsidR="00F70D27" w:rsidRPr="00F70D27">
        <w:rPr>
          <w:rFonts w:ascii="仿宋_GB2312" w:eastAsia="仿宋_GB2312" w:hAnsi="仿宋" w:hint="eastAsia"/>
          <w:sz w:val="32"/>
          <w:szCs w:val="32"/>
        </w:rPr>
        <w:t>月</w:t>
      </w:r>
      <w:r>
        <w:rPr>
          <w:rFonts w:ascii="仿宋_GB2312" w:eastAsia="仿宋_GB2312" w:hAnsi="仿宋" w:hint="eastAsia"/>
          <w:sz w:val="32"/>
          <w:szCs w:val="32"/>
        </w:rPr>
        <w:t>17</w:t>
      </w:r>
      <w:r w:rsidR="00F70D27" w:rsidRPr="00F70D27">
        <w:rPr>
          <w:rFonts w:ascii="仿宋_GB2312" w:eastAsia="仿宋_GB2312" w:hAnsi="仿宋" w:hint="eastAsia"/>
          <w:sz w:val="32"/>
          <w:szCs w:val="32"/>
        </w:rPr>
        <w:t>日印发了《</w:t>
      </w:r>
      <w:r w:rsidRPr="00E00843">
        <w:rPr>
          <w:rFonts w:ascii="仿宋_GB2312" w:eastAsia="仿宋_GB2312" w:hint="eastAsia"/>
          <w:sz w:val="32"/>
          <w:szCs w:val="32"/>
        </w:rPr>
        <w:t>江门市进一步激励企业高管、骨干人才若干措施</w:t>
      </w:r>
      <w:r w:rsidR="00F70D27" w:rsidRPr="00F70D27">
        <w:rPr>
          <w:rFonts w:ascii="仿宋_GB2312" w:eastAsia="仿宋_GB2312" w:hint="eastAsia"/>
          <w:sz w:val="32"/>
          <w:szCs w:val="32"/>
        </w:rPr>
        <w:t>》，</w:t>
      </w:r>
      <w:r w:rsidR="009445E6">
        <w:rPr>
          <w:rFonts w:ascii="仿宋_GB2312" w:eastAsia="仿宋_GB2312" w:hint="eastAsia"/>
          <w:sz w:val="32"/>
          <w:szCs w:val="32"/>
        </w:rPr>
        <w:t>根据文件要求，</w:t>
      </w:r>
      <w:r w:rsidR="009445E6" w:rsidRPr="00130888">
        <w:rPr>
          <w:rFonts w:ascii="仿宋_GB2312" w:eastAsia="仿宋_GB2312"/>
          <w:sz w:val="32"/>
          <w:szCs w:val="32"/>
        </w:rPr>
        <w:t>指导企业积极申报</w:t>
      </w:r>
      <w:r w:rsidR="009445E6" w:rsidRPr="00130888">
        <w:rPr>
          <w:rFonts w:ascii="仿宋_GB2312" w:eastAsia="仿宋_GB2312" w:hint="eastAsia"/>
          <w:sz w:val="32"/>
          <w:szCs w:val="32"/>
        </w:rPr>
        <w:t>“支持高管、骨干人才推动新投资引进重大项目加快产出”</w:t>
      </w:r>
      <w:r w:rsidR="009445E6" w:rsidRPr="00130888">
        <w:rPr>
          <w:rFonts w:ascii="仿宋_GB2312" w:eastAsia="仿宋_GB2312"/>
          <w:sz w:val="32"/>
          <w:szCs w:val="32"/>
        </w:rPr>
        <w:t>相关奖励资金，保障奖励资金的申报、审核、拨付等相关流程科学、准确、高效，</w:t>
      </w:r>
      <w:r w:rsidR="00F70D27" w:rsidRPr="00F70D27">
        <w:rPr>
          <w:rFonts w:ascii="仿宋_GB2312" w:eastAsia="仿宋_GB2312" w:hint="eastAsia"/>
          <w:sz w:val="32"/>
          <w:szCs w:val="32"/>
        </w:rPr>
        <w:t>，</w:t>
      </w:r>
      <w:r w:rsidR="00293446" w:rsidRPr="00F70D27">
        <w:rPr>
          <w:rFonts w:ascii="仿宋_GB2312" w:eastAsia="仿宋_GB2312" w:hAnsi="仿宋" w:hint="eastAsia"/>
          <w:sz w:val="32"/>
          <w:szCs w:val="32"/>
        </w:rPr>
        <w:t>因此拟出台</w:t>
      </w:r>
      <w:r w:rsidR="00293446" w:rsidRPr="00F70D27">
        <w:rPr>
          <w:rFonts w:ascii="仿宋_GB2312" w:eastAsia="仿宋_GB2312" w:hint="eastAsia"/>
          <w:sz w:val="32"/>
          <w:szCs w:val="32"/>
        </w:rPr>
        <w:t>《</w:t>
      </w:r>
      <w:r w:rsidR="009445E6">
        <w:rPr>
          <w:rFonts w:ascii="仿宋_GB2312" w:eastAsia="仿宋_GB2312" w:hint="eastAsia"/>
          <w:sz w:val="32"/>
          <w:szCs w:val="32"/>
        </w:rPr>
        <w:t>实施细则</w:t>
      </w:r>
      <w:r w:rsidR="00293446" w:rsidRPr="00F70D27">
        <w:rPr>
          <w:rFonts w:ascii="仿宋_GB2312" w:eastAsia="仿宋_GB2312" w:hint="eastAsia"/>
          <w:sz w:val="32"/>
          <w:szCs w:val="32"/>
        </w:rPr>
        <w:t>》予以支撑配套。</w:t>
      </w:r>
    </w:p>
    <w:p w:rsidR="008B1330" w:rsidRPr="00F70D27" w:rsidRDefault="008B1330" w:rsidP="008B1330">
      <w:pPr>
        <w:ind w:firstLineChars="200" w:firstLine="640"/>
        <w:jc w:val="left"/>
        <w:rPr>
          <w:rFonts w:ascii="仿宋_GB2312" w:eastAsia="仿宋_GB2312"/>
          <w:sz w:val="32"/>
          <w:szCs w:val="32"/>
        </w:rPr>
      </w:pPr>
      <w:r w:rsidRPr="00F70D27">
        <w:rPr>
          <w:rFonts w:ascii="仿宋_GB2312" w:eastAsia="仿宋_GB2312" w:hint="eastAsia"/>
          <w:sz w:val="32"/>
          <w:szCs w:val="32"/>
        </w:rPr>
        <w:t>二、《</w:t>
      </w:r>
      <w:r w:rsidR="009445E6">
        <w:rPr>
          <w:rFonts w:ascii="仿宋_GB2312" w:eastAsia="仿宋_GB2312" w:hint="eastAsia"/>
          <w:sz w:val="32"/>
          <w:szCs w:val="32"/>
        </w:rPr>
        <w:t>实施细则</w:t>
      </w:r>
      <w:r w:rsidRPr="00F70D27">
        <w:rPr>
          <w:rFonts w:ascii="仿宋_GB2312" w:eastAsia="仿宋_GB2312" w:hint="eastAsia"/>
          <w:sz w:val="32"/>
          <w:szCs w:val="32"/>
        </w:rPr>
        <w:t>》制定的依据</w:t>
      </w:r>
    </w:p>
    <w:p w:rsidR="008B1330" w:rsidRPr="00F70D27" w:rsidRDefault="009445E6" w:rsidP="00F70D27">
      <w:pPr>
        <w:ind w:firstLineChars="200" w:firstLine="640"/>
        <w:jc w:val="left"/>
        <w:rPr>
          <w:rFonts w:ascii="仿宋_GB2312" w:eastAsia="仿宋_GB2312"/>
          <w:sz w:val="32"/>
          <w:szCs w:val="32"/>
        </w:rPr>
      </w:pPr>
      <w:r w:rsidRPr="00F70D27">
        <w:rPr>
          <w:rFonts w:ascii="仿宋_GB2312" w:eastAsia="仿宋_GB2312" w:hint="eastAsia"/>
          <w:sz w:val="32"/>
          <w:szCs w:val="32"/>
        </w:rPr>
        <w:lastRenderedPageBreak/>
        <w:t>《</w:t>
      </w:r>
      <w:r w:rsidRPr="00E00843">
        <w:rPr>
          <w:rFonts w:ascii="仿宋_GB2312" w:eastAsia="仿宋_GB2312" w:hint="eastAsia"/>
          <w:sz w:val="32"/>
          <w:szCs w:val="32"/>
        </w:rPr>
        <w:t>江门市人民政府关于印发</w:t>
      </w:r>
      <w:r w:rsidRPr="00F70D27">
        <w:rPr>
          <w:rFonts w:ascii="仿宋_GB2312" w:eastAsia="仿宋_GB2312" w:hint="eastAsia"/>
          <w:sz w:val="32"/>
          <w:szCs w:val="32"/>
        </w:rPr>
        <w:t>&lt;</w:t>
      </w:r>
      <w:r w:rsidRPr="00E00843">
        <w:rPr>
          <w:rFonts w:ascii="仿宋_GB2312" w:eastAsia="仿宋_GB2312" w:hint="eastAsia"/>
          <w:sz w:val="32"/>
          <w:szCs w:val="32"/>
        </w:rPr>
        <w:t>江门市进一步激励企业高管、骨干人才若干措施</w:t>
      </w:r>
      <w:r w:rsidRPr="00F70D27">
        <w:rPr>
          <w:rFonts w:ascii="仿宋_GB2312" w:eastAsia="仿宋_GB2312" w:hint="eastAsia"/>
          <w:sz w:val="32"/>
          <w:szCs w:val="32"/>
        </w:rPr>
        <w:t>&gt;的通知》</w:t>
      </w:r>
      <w:r>
        <w:rPr>
          <w:rFonts w:ascii="仿宋_GB2312" w:eastAsia="仿宋_GB2312" w:hint="eastAsia"/>
          <w:sz w:val="32"/>
          <w:szCs w:val="32"/>
        </w:rPr>
        <w:t>（江</w:t>
      </w:r>
      <w:r w:rsidRPr="00F70D27">
        <w:rPr>
          <w:rFonts w:ascii="仿宋_GB2312" w:eastAsia="仿宋_GB2312" w:hint="eastAsia"/>
          <w:sz w:val="32"/>
          <w:szCs w:val="32"/>
        </w:rPr>
        <w:t>府〔2021〕</w:t>
      </w:r>
      <w:r>
        <w:rPr>
          <w:rFonts w:ascii="仿宋_GB2312" w:eastAsia="仿宋_GB2312" w:hint="eastAsia"/>
          <w:sz w:val="32"/>
          <w:szCs w:val="32"/>
        </w:rPr>
        <w:t>7</w:t>
      </w:r>
      <w:r w:rsidRPr="00F70D27">
        <w:rPr>
          <w:rFonts w:ascii="仿宋_GB2312" w:eastAsia="仿宋_GB2312" w:hint="eastAsia"/>
          <w:sz w:val="32"/>
          <w:szCs w:val="32"/>
        </w:rPr>
        <w:t>号）</w:t>
      </w:r>
    </w:p>
    <w:p w:rsidR="0017039D" w:rsidRPr="00F70D27" w:rsidRDefault="0017039D" w:rsidP="0017039D">
      <w:pPr>
        <w:ind w:firstLineChars="200" w:firstLine="640"/>
        <w:jc w:val="left"/>
        <w:rPr>
          <w:rFonts w:ascii="仿宋_GB2312" w:eastAsia="仿宋_GB2312"/>
          <w:sz w:val="32"/>
          <w:szCs w:val="32"/>
        </w:rPr>
      </w:pPr>
      <w:r w:rsidRPr="00F70D27">
        <w:rPr>
          <w:rFonts w:ascii="仿宋_GB2312" w:eastAsia="仿宋_GB2312" w:hint="eastAsia"/>
          <w:sz w:val="32"/>
          <w:szCs w:val="32"/>
        </w:rPr>
        <w:t>三、《</w:t>
      </w:r>
      <w:r w:rsidR="009445E6">
        <w:rPr>
          <w:rFonts w:ascii="仿宋_GB2312" w:eastAsia="仿宋_GB2312" w:hint="eastAsia"/>
          <w:sz w:val="32"/>
          <w:szCs w:val="32"/>
        </w:rPr>
        <w:t>实施细则</w:t>
      </w:r>
      <w:r w:rsidRPr="00F70D27">
        <w:rPr>
          <w:rFonts w:ascii="仿宋_GB2312" w:eastAsia="仿宋_GB2312" w:hint="eastAsia"/>
          <w:sz w:val="32"/>
          <w:szCs w:val="32"/>
        </w:rPr>
        <w:t>》的主要内容</w:t>
      </w:r>
    </w:p>
    <w:p w:rsidR="0017039D" w:rsidRDefault="0017039D" w:rsidP="0017039D">
      <w:pPr>
        <w:ind w:firstLineChars="200" w:firstLine="640"/>
        <w:jc w:val="left"/>
        <w:rPr>
          <w:rFonts w:ascii="仿宋_GB2312" w:eastAsia="仿宋_GB2312"/>
          <w:sz w:val="32"/>
          <w:szCs w:val="32"/>
        </w:rPr>
      </w:pPr>
      <w:r w:rsidRPr="00F70D27">
        <w:rPr>
          <w:rFonts w:ascii="仿宋_GB2312" w:eastAsia="仿宋_GB2312" w:hint="eastAsia"/>
          <w:sz w:val="32"/>
          <w:szCs w:val="32"/>
        </w:rPr>
        <w:t>（一）</w:t>
      </w:r>
      <w:r w:rsidR="00D335D5">
        <w:rPr>
          <w:rFonts w:ascii="仿宋_GB2312" w:eastAsia="仿宋_GB2312" w:hint="eastAsia"/>
          <w:sz w:val="32"/>
          <w:szCs w:val="32"/>
        </w:rPr>
        <w:t>奖励</w:t>
      </w:r>
      <w:r w:rsidR="005E6D79">
        <w:rPr>
          <w:rFonts w:ascii="仿宋_GB2312" w:eastAsia="仿宋_GB2312" w:hint="eastAsia"/>
          <w:sz w:val="32"/>
          <w:szCs w:val="32"/>
        </w:rPr>
        <w:t>措施</w:t>
      </w:r>
      <w:r w:rsidRPr="00F70D27">
        <w:rPr>
          <w:rFonts w:ascii="仿宋_GB2312" w:eastAsia="仿宋_GB2312" w:hint="eastAsia"/>
          <w:sz w:val="32"/>
          <w:szCs w:val="32"/>
        </w:rPr>
        <w:t>。</w:t>
      </w:r>
      <w:r w:rsidR="005E6D79" w:rsidRPr="005E6D79">
        <w:rPr>
          <w:rFonts w:ascii="仿宋_GB2312" w:eastAsia="仿宋_GB2312" w:hint="eastAsia"/>
          <w:sz w:val="32"/>
          <w:szCs w:val="32"/>
        </w:rPr>
        <w:t>新投资引进“</w:t>
      </w:r>
      <w:r w:rsidR="005E6D79" w:rsidRPr="005E6D79">
        <w:rPr>
          <w:rFonts w:ascii="仿宋_GB2312" w:eastAsia="仿宋_GB2312"/>
          <w:sz w:val="32"/>
          <w:szCs w:val="32"/>
        </w:rPr>
        <w:t>5+N</w:t>
      </w:r>
      <w:r w:rsidR="005E6D79" w:rsidRPr="005E6D79">
        <w:rPr>
          <w:rFonts w:ascii="仿宋_GB2312" w:eastAsia="仿宋_GB2312" w:hint="eastAsia"/>
          <w:sz w:val="32"/>
          <w:szCs w:val="32"/>
        </w:rPr>
        <w:t>”产业集群重大项目（不含已有企业增资扩产）在建期间将项目企业的纳税和统计关系迁入我市的，按照在建期间对我市财政贡献额度给予项目企业最高</w:t>
      </w:r>
      <w:r w:rsidR="005E6D79" w:rsidRPr="005E6D79">
        <w:rPr>
          <w:rFonts w:ascii="仿宋_GB2312" w:eastAsia="仿宋_GB2312"/>
          <w:sz w:val="32"/>
          <w:szCs w:val="32"/>
        </w:rPr>
        <w:t>100%</w:t>
      </w:r>
      <w:r w:rsidR="005E6D79" w:rsidRPr="005E6D79">
        <w:rPr>
          <w:rFonts w:ascii="仿宋_GB2312" w:eastAsia="仿宋_GB2312" w:hint="eastAsia"/>
          <w:sz w:val="32"/>
          <w:szCs w:val="32"/>
        </w:rPr>
        <w:t>奖励，</w:t>
      </w:r>
      <w:bookmarkStart w:id="0" w:name="_GoBack"/>
      <w:bookmarkEnd w:id="0"/>
      <w:r w:rsidR="005E6D79" w:rsidRPr="005E6D79">
        <w:rPr>
          <w:rFonts w:ascii="仿宋_GB2312" w:eastAsia="仿宋_GB2312" w:hint="eastAsia"/>
          <w:sz w:val="32"/>
          <w:szCs w:val="32"/>
        </w:rPr>
        <w:t>最长期限</w:t>
      </w:r>
      <w:r w:rsidR="005E6D79" w:rsidRPr="005E6D79">
        <w:rPr>
          <w:rFonts w:ascii="仿宋_GB2312" w:eastAsia="仿宋_GB2312"/>
          <w:sz w:val="32"/>
          <w:szCs w:val="32"/>
        </w:rPr>
        <w:t xml:space="preserve">2 </w:t>
      </w:r>
      <w:r w:rsidR="005E6D79" w:rsidRPr="005E6D79">
        <w:rPr>
          <w:rFonts w:ascii="仿宋_GB2312" w:eastAsia="仿宋_GB2312" w:hint="eastAsia"/>
          <w:sz w:val="32"/>
          <w:szCs w:val="32"/>
        </w:rPr>
        <w:t>年，其中企业应将不低于该奖励</w:t>
      </w:r>
      <w:r w:rsidR="005E6D79" w:rsidRPr="005E6D79">
        <w:rPr>
          <w:rFonts w:ascii="仿宋_GB2312" w:eastAsia="仿宋_GB2312"/>
          <w:sz w:val="32"/>
          <w:szCs w:val="32"/>
        </w:rPr>
        <w:t>50%</w:t>
      </w:r>
      <w:r w:rsidR="005E6D79" w:rsidRPr="005E6D79">
        <w:rPr>
          <w:rFonts w:ascii="仿宋_GB2312" w:eastAsia="仿宋_GB2312" w:hint="eastAsia"/>
          <w:sz w:val="32"/>
          <w:szCs w:val="32"/>
        </w:rPr>
        <w:t>的资金用于奖励高管、骨干人才。</w:t>
      </w:r>
    </w:p>
    <w:p w:rsidR="00D335D5" w:rsidRPr="00D335D5" w:rsidRDefault="00D335D5" w:rsidP="00D335D5">
      <w:pPr>
        <w:ind w:firstLineChars="200" w:firstLine="640"/>
        <w:rPr>
          <w:rFonts w:ascii="仿宋_GB2312" w:eastAsia="仿宋_GB2312"/>
          <w:sz w:val="32"/>
          <w:szCs w:val="32"/>
        </w:rPr>
      </w:pPr>
      <w:r>
        <w:rPr>
          <w:rFonts w:ascii="仿宋_GB2312" w:eastAsia="仿宋_GB2312" w:hint="eastAsia"/>
          <w:sz w:val="32"/>
          <w:szCs w:val="32"/>
        </w:rPr>
        <w:t>（二）</w:t>
      </w:r>
      <w:r w:rsidR="005E6D79">
        <w:rPr>
          <w:rFonts w:ascii="仿宋_GB2312" w:eastAsia="仿宋_GB2312" w:hint="eastAsia"/>
          <w:sz w:val="32"/>
          <w:szCs w:val="32"/>
        </w:rPr>
        <w:t>奖励对象</w:t>
      </w:r>
      <w:r>
        <w:rPr>
          <w:rFonts w:ascii="仿宋_GB2312" w:eastAsia="仿宋_GB2312" w:hint="eastAsia"/>
          <w:sz w:val="32"/>
          <w:szCs w:val="32"/>
        </w:rPr>
        <w:t>。</w:t>
      </w:r>
      <w:r w:rsidR="005E6D79" w:rsidRPr="005E6D79">
        <w:rPr>
          <w:rFonts w:ascii="仿宋_GB2312" w:eastAsia="仿宋_GB2312"/>
          <w:sz w:val="32"/>
          <w:szCs w:val="32"/>
        </w:rPr>
        <w:t>2021年</w:t>
      </w:r>
      <w:r w:rsidR="005E6D79" w:rsidRPr="005E6D79">
        <w:rPr>
          <w:rFonts w:ascii="仿宋_GB2312" w:eastAsia="仿宋_GB2312" w:hint="eastAsia"/>
          <w:sz w:val="32"/>
          <w:szCs w:val="32"/>
        </w:rPr>
        <w:t>5</w:t>
      </w:r>
      <w:r w:rsidR="005E6D79" w:rsidRPr="005E6D79">
        <w:rPr>
          <w:rFonts w:ascii="仿宋_GB2312" w:eastAsia="仿宋_GB2312"/>
          <w:sz w:val="32"/>
          <w:szCs w:val="32"/>
        </w:rPr>
        <w:t>月1</w:t>
      </w:r>
      <w:r w:rsidR="005E6D79" w:rsidRPr="005E6D79">
        <w:rPr>
          <w:rFonts w:ascii="仿宋_GB2312" w:eastAsia="仿宋_GB2312" w:hint="eastAsia"/>
          <w:sz w:val="32"/>
          <w:szCs w:val="32"/>
        </w:rPr>
        <w:t>7</w:t>
      </w:r>
      <w:r w:rsidR="005E6D79" w:rsidRPr="005E6D79">
        <w:rPr>
          <w:rFonts w:ascii="仿宋_GB2312" w:eastAsia="仿宋_GB2312"/>
          <w:sz w:val="32"/>
          <w:szCs w:val="32"/>
        </w:rPr>
        <w:t>日至2023年12月31日期间</w:t>
      </w:r>
      <w:r w:rsidR="005E6D79" w:rsidRPr="005E6D79">
        <w:rPr>
          <w:rFonts w:ascii="仿宋_GB2312" w:eastAsia="仿宋_GB2312" w:hint="eastAsia"/>
          <w:sz w:val="32"/>
          <w:szCs w:val="32"/>
        </w:rPr>
        <w:t>新投资引进“</w:t>
      </w:r>
      <w:r w:rsidR="005E6D79" w:rsidRPr="005E6D79">
        <w:rPr>
          <w:rFonts w:ascii="仿宋_GB2312" w:eastAsia="仿宋_GB2312"/>
          <w:sz w:val="32"/>
          <w:szCs w:val="32"/>
        </w:rPr>
        <w:t>5+N</w:t>
      </w:r>
      <w:r w:rsidR="005E6D79" w:rsidRPr="005E6D79">
        <w:rPr>
          <w:rFonts w:ascii="仿宋_GB2312" w:eastAsia="仿宋_GB2312"/>
          <w:sz w:val="32"/>
          <w:szCs w:val="32"/>
        </w:rPr>
        <w:t>”</w:t>
      </w:r>
      <w:r w:rsidR="005E6D79" w:rsidRPr="005E6D79">
        <w:rPr>
          <w:rFonts w:ascii="仿宋_GB2312" w:eastAsia="仿宋_GB2312"/>
          <w:sz w:val="32"/>
          <w:szCs w:val="32"/>
        </w:rPr>
        <w:t>产业集群</w:t>
      </w:r>
      <w:r w:rsidR="005E6D79" w:rsidRPr="005E6D79">
        <w:rPr>
          <w:rFonts w:ascii="仿宋_GB2312" w:eastAsia="仿宋_GB2312" w:hint="eastAsia"/>
          <w:sz w:val="32"/>
          <w:szCs w:val="32"/>
        </w:rPr>
        <w:t>的在建</w:t>
      </w:r>
      <w:r w:rsidR="005E6D79" w:rsidRPr="005E6D79">
        <w:rPr>
          <w:rFonts w:ascii="仿宋_GB2312" w:eastAsia="仿宋_GB2312"/>
          <w:sz w:val="32"/>
          <w:szCs w:val="32"/>
        </w:rPr>
        <w:t>重大项目（不含已有企业增资扩</w:t>
      </w:r>
      <w:r w:rsidR="005E6D79" w:rsidRPr="005E6D79">
        <w:rPr>
          <w:rFonts w:ascii="仿宋_GB2312" w:eastAsia="仿宋_GB2312" w:hint="eastAsia"/>
          <w:sz w:val="32"/>
          <w:szCs w:val="32"/>
        </w:rPr>
        <w:t>产）</w:t>
      </w:r>
      <w:r w:rsidR="005E6D79" w:rsidRPr="005E6D79">
        <w:rPr>
          <w:rFonts w:ascii="仿宋_GB2312" w:eastAsia="仿宋_GB2312"/>
          <w:sz w:val="32"/>
          <w:szCs w:val="32"/>
        </w:rPr>
        <w:t>。</w:t>
      </w:r>
    </w:p>
    <w:p w:rsidR="0017039D" w:rsidRPr="00F70D27" w:rsidRDefault="0017039D" w:rsidP="0017039D">
      <w:pPr>
        <w:ind w:firstLineChars="200" w:firstLine="640"/>
        <w:jc w:val="left"/>
        <w:rPr>
          <w:rFonts w:ascii="仿宋_GB2312" w:eastAsia="仿宋_GB2312"/>
          <w:sz w:val="32"/>
          <w:szCs w:val="32"/>
        </w:rPr>
      </w:pPr>
      <w:r w:rsidRPr="00F70D27">
        <w:rPr>
          <w:rFonts w:ascii="仿宋_GB2312" w:eastAsia="仿宋_GB2312" w:hint="eastAsia"/>
          <w:sz w:val="32"/>
          <w:szCs w:val="32"/>
        </w:rPr>
        <w:t>（</w:t>
      </w:r>
      <w:r w:rsidR="00D335D5">
        <w:rPr>
          <w:rFonts w:ascii="仿宋_GB2312" w:eastAsia="仿宋_GB2312" w:hint="eastAsia"/>
          <w:sz w:val="32"/>
          <w:szCs w:val="32"/>
        </w:rPr>
        <w:t>三</w:t>
      </w:r>
      <w:r w:rsidRPr="00F70D27">
        <w:rPr>
          <w:rFonts w:ascii="仿宋_GB2312" w:eastAsia="仿宋_GB2312" w:hint="eastAsia"/>
          <w:sz w:val="32"/>
          <w:szCs w:val="32"/>
        </w:rPr>
        <w:t>）</w:t>
      </w:r>
      <w:r w:rsidR="005E6D79">
        <w:rPr>
          <w:rFonts w:ascii="仿宋_GB2312" w:eastAsia="仿宋_GB2312" w:hint="eastAsia"/>
          <w:sz w:val="32"/>
          <w:szCs w:val="32"/>
        </w:rPr>
        <w:t>申请条件</w:t>
      </w:r>
      <w:r w:rsidRPr="00F70D27">
        <w:rPr>
          <w:rFonts w:ascii="仿宋_GB2312" w:eastAsia="仿宋_GB2312" w:hint="eastAsia"/>
          <w:sz w:val="32"/>
          <w:szCs w:val="32"/>
        </w:rPr>
        <w:t>。</w:t>
      </w:r>
      <w:r w:rsidR="00125F38">
        <w:rPr>
          <w:rFonts w:ascii="仿宋_GB2312" w:eastAsia="仿宋_GB2312" w:hint="eastAsia"/>
          <w:sz w:val="32"/>
          <w:szCs w:val="32"/>
        </w:rPr>
        <w:t>项目须同时满足三个条件，其中主要条件为</w:t>
      </w:r>
      <w:r w:rsidR="00125F38" w:rsidRPr="00125F38">
        <w:rPr>
          <w:rFonts w:ascii="仿宋_GB2312" w:eastAsia="仿宋_GB2312" w:hint="eastAsia"/>
          <w:sz w:val="32"/>
          <w:szCs w:val="32"/>
        </w:rPr>
        <w:t>年度新增固定资产投资额超过1亿元（含）</w:t>
      </w:r>
      <w:proofErr w:type="gramStart"/>
      <w:r w:rsidR="00125F38" w:rsidRPr="00125F38">
        <w:rPr>
          <w:rFonts w:ascii="仿宋_GB2312" w:eastAsia="仿宋_GB2312" w:hint="eastAsia"/>
          <w:sz w:val="32"/>
          <w:szCs w:val="32"/>
        </w:rPr>
        <w:t>且统计</w:t>
      </w:r>
      <w:proofErr w:type="gramEnd"/>
      <w:r w:rsidR="00125F38" w:rsidRPr="00125F38">
        <w:rPr>
          <w:rFonts w:ascii="仿宋_GB2312" w:eastAsia="仿宋_GB2312" w:hint="eastAsia"/>
          <w:sz w:val="32"/>
          <w:szCs w:val="32"/>
        </w:rPr>
        <w:t>关系在鹤山</w:t>
      </w:r>
      <w:r w:rsidR="00F71BD4">
        <w:rPr>
          <w:rFonts w:ascii="仿宋_GB2312" w:eastAsia="仿宋_GB2312" w:hint="eastAsia"/>
          <w:sz w:val="32"/>
          <w:szCs w:val="32"/>
        </w:rPr>
        <w:t>。</w:t>
      </w:r>
      <w:r w:rsidR="00125F38" w:rsidRPr="00125F38">
        <w:rPr>
          <w:rFonts w:ascii="仿宋_GB2312" w:eastAsia="仿宋_GB2312" w:hint="eastAsia"/>
          <w:sz w:val="32"/>
          <w:szCs w:val="32"/>
        </w:rPr>
        <w:t>企业高管、骨干人才应同时符合</w:t>
      </w:r>
      <w:r w:rsidR="00125F38">
        <w:rPr>
          <w:rFonts w:ascii="仿宋_GB2312" w:eastAsia="仿宋_GB2312" w:hint="eastAsia"/>
          <w:sz w:val="32"/>
          <w:szCs w:val="32"/>
        </w:rPr>
        <w:t>三个</w:t>
      </w:r>
      <w:r w:rsidR="00125F38" w:rsidRPr="00125F38">
        <w:rPr>
          <w:rFonts w:ascii="仿宋_GB2312" w:eastAsia="仿宋_GB2312" w:hint="eastAsia"/>
          <w:sz w:val="32"/>
          <w:szCs w:val="32"/>
        </w:rPr>
        <w:t>条件</w:t>
      </w:r>
      <w:r w:rsidR="00125F38">
        <w:rPr>
          <w:rFonts w:ascii="仿宋_GB2312" w:eastAsia="仿宋_GB2312" w:hint="eastAsia"/>
          <w:sz w:val="32"/>
          <w:szCs w:val="32"/>
        </w:rPr>
        <w:t>，其中主要条件为</w:t>
      </w:r>
      <w:r w:rsidR="00125F38" w:rsidRPr="00125F38">
        <w:rPr>
          <w:rFonts w:ascii="仿宋_GB2312" w:eastAsia="仿宋_GB2312" w:hint="eastAsia"/>
          <w:sz w:val="32"/>
          <w:szCs w:val="32"/>
        </w:rPr>
        <w:t>鹤山任职单位发放的年度工资、薪金所得收入额超过30万元（含）或年度月平均工资、薪金所得收入额超过2.5万元（含）</w:t>
      </w:r>
      <w:r w:rsidR="00125F38">
        <w:rPr>
          <w:rFonts w:ascii="仿宋_GB2312" w:eastAsia="仿宋_GB2312" w:hint="eastAsia"/>
          <w:sz w:val="32"/>
          <w:szCs w:val="32"/>
        </w:rPr>
        <w:t>。</w:t>
      </w:r>
    </w:p>
    <w:p w:rsidR="00DD34C2" w:rsidRPr="00F70D27" w:rsidRDefault="00DD34C2" w:rsidP="0017039D">
      <w:pPr>
        <w:ind w:firstLineChars="200" w:firstLine="640"/>
        <w:jc w:val="left"/>
        <w:rPr>
          <w:rFonts w:ascii="仿宋_GB2312" w:eastAsia="仿宋_GB2312"/>
          <w:sz w:val="32"/>
          <w:szCs w:val="32"/>
        </w:rPr>
      </w:pPr>
      <w:r w:rsidRPr="00F70D27">
        <w:rPr>
          <w:rFonts w:ascii="仿宋_GB2312" w:eastAsia="仿宋_GB2312" w:hint="eastAsia"/>
          <w:sz w:val="32"/>
          <w:szCs w:val="32"/>
        </w:rPr>
        <w:t>四、起草过程</w:t>
      </w:r>
    </w:p>
    <w:p w:rsidR="00DD34C2" w:rsidRPr="00F70D27" w:rsidRDefault="00D335D5" w:rsidP="00DD34C2">
      <w:pPr>
        <w:ind w:firstLineChars="200" w:firstLine="640"/>
        <w:jc w:val="left"/>
        <w:rPr>
          <w:rFonts w:ascii="仿宋_GB2312" w:eastAsia="仿宋_GB2312"/>
          <w:sz w:val="32"/>
          <w:szCs w:val="32"/>
        </w:rPr>
      </w:pPr>
      <w:r>
        <w:rPr>
          <w:rFonts w:ascii="仿宋_GB2312" w:eastAsia="仿宋_GB2312" w:hint="eastAsia"/>
          <w:sz w:val="32"/>
          <w:szCs w:val="32"/>
        </w:rPr>
        <w:t>我局</w:t>
      </w:r>
      <w:r w:rsidRPr="00F70D27">
        <w:rPr>
          <w:rFonts w:ascii="仿宋_GB2312" w:eastAsia="仿宋_GB2312" w:hint="eastAsia"/>
          <w:sz w:val="32"/>
          <w:szCs w:val="32"/>
        </w:rPr>
        <w:t>根据</w:t>
      </w:r>
      <w:r w:rsidR="009445E6" w:rsidRPr="00F70D27">
        <w:rPr>
          <w:rFonts w:ascii="仿宋_GB2312" w:eastAsia="仿宋_GB2312" w:hint="eastAsia"/>
          <w:sz w:val="32"/>
          <w:szCs w:val="32"/>
        </w:rPr>
        <w:t>《</w:t>
      </w:r>
      <w:r w:rsidR="009445E6" w:rsidRPr="00E00843">
        <w:rPr>
          <w:rFonts w:ascii="仿宋_GB2312" w:eastAsia="仿宋_GB2312" w:hint="eastAsia"/>
          <w:sz w:val="32"/>
          <w:szCs w:val="32"/>
        </w:rPr>
        <w:t>江门市人民政府关于印发</w:t>
      </w:r>
      <w:r w:rsidR="009445E6" w:rsidRPr="00F70D27">
        <w:rPr>
          <w:rFonts w:ascii="仿宋_GB2312" w:eastAsia="仿宋_GB2312" w:hint="eastAsia"/>
          <w:sz w:val="32"/>
          <w:szCs w:val="32"/>
        </w:rPr>
        <w:t>&lt;</w:t>
      </w:r>
      <w:r w:rsidR="009445E6" w:rsidRPr="00E00843">
        <w:rPr>
          <w:rFonts w:ascii="仿宋_GB2312" w:eastAsia="仿宋_GB2312" w:hint="eastAsia"/>
          <w:sz w:val="32"/>
          <w:szCs w:val="32"/>
        </w:rPr>
        <w:t>江门市进一步激励企业高管、骨干人才若干措施</w:t>
      </w:r>
      <w:r w:rsidR="009445E6" w:rsidRPr="00F70D27">
        <w:rPr>
          <w:rFonts w:ascii="仿宋_GB2312" w:eastAsia="仿宋_GB2312" w:hint="eastAsia"/>
          <w:sz w:val="32"/>
          <w:szCs w:val="32"/>
        </w:rPr>
        <w:t>&gt;的通知》</w:t>
      </w:r>
      <w:r w:rsidR="009445E6">
        <w:rPr>
          <w:rFonts w:ascii="仿宋_GB2312" w:eastAsia="仿宋_GB2312" w:hint="eastAsia"/>
          <w:sz w:val="32"/>
          <w:szCs w:val="32"/>
        </w:rPr>
        <w:t>（江</w:t>
      </w:r>
      <w:r w:rsidR="009445E6" w:rsidRPr="00F70D27">
        <w:rPr>
          <w:rFonts w:ascii="仿宋_GB2312" w:eastAsia="仿宋_GB2312" w:hint="eastAsia"/>
          <w:sz w:val="32"/>
          <w:szCs w:val="32"/>
        </w:rPr>
        <w:t>府〔2021〕</w:t>
      </w:r>
      <w:r w:rsidR="009445E6">
        <w:rPr>
          <w:rFonts w:ascii="仿宋_GB2312" w:eastAsia="仿宋_GB2312" w:hint="eastAsia"/>
          <w:sz w:val="32"/>
          <w:szCs w:val="32"/>
        </w:rPr>
        <w:t>7</w:t>
      </w:r>
      <w:r w:rsidR="009445E6" w:rsidRPr="00F70D27">
        <w:rPr>
          <w:rFonts w:ascii="仿宋_GB2312" w:eastAsia="仿宋_GB2312" w:hint="eastAsia"/>
          <w:sz w:val="32"/>
          <w:szCs w:val="32"/>
        </w:rPr>
        <w:t>号）</w:t>
      </w:r>
      <w:r w:rsidRPr="00F70D27">
        <w:rPr>
          <w:rFonts w:ascii="仿宋_GB2312" w:eastAsia="仿宋_GB2312" w:hint="eastAsia"/>
          <w:sz w:val="32"/>
          <w:szCs w:val="32"/>
        </w:rPr>
        <w:t>文件精神，</w:t>
      </w:r>
      <w:r w:rsidR="009445E6" w:rsidRPr="00130888">
        <w:rPr>
          <w:rFonts w:ascii="仿宋_GB2312" w:eastAsia="仿宋_GB2312"/>
          <w:sz w:val="32"/>
          <w:szCs w:val="32"/>
        </w:rPr>
        <w:t>为指导企业积极申报</w:t>
      </w:r>
      <w:r w:rsidR="009445E6" w:rsidRPr="00130888">
        <w:rPr>
          <w:rFonts w:ascii="仿宋_GB2312" w:eastAsia="仿宋_GB2312" w:hint="eastAsia"/>
          <w:sz w:val="32"/>
          <w:szCs w:val="32"/>
        </w:rPr>
        <w:t>“支持高管、骨干人才推动新投资引进重大项目加快产出”</w:t>
      </w:r>
      <w:r w:rsidR="009445E6" w:rsidRPr="00130888">
        <w:rPr>
          <w:rFonts w:ascii="仿宋_GB2312" w:eastAsia="仿宋_GB2312"/>
          <w:sz w:val="32"/>
          <w:szCs w:val="32"/>
        </w:rPr>
        <w:t>相关奖励资金，保障奖</w:t>
      </w:r>
      <w:r w:rsidR="009445E6" w:rsidRPr="00130888">
        <w:rPr>
          <w:rFonts w:ascii="仿宋_GB2312" w:eastAsia="仿宋_GB2312"/>
          <w:sz w:val="32"/>
          <w:szCs w:val="32"/>
        </w:rPr>
        <w:lastRenderedPageBreak/>
        <w:t>励资金的申报、审核、拨付等相关流程科学、准确、高效，</w:t>
      </w:r>
      <w:r w:rsidR="00DD34C2" w:rsidRPr="00F70D27">
        <w:rPr>
          <w:rFonts w:ascii="仿宋_GB2312" w:eastAsia="仿宋_GB2312" w:hint="eastAsia"/>
          <w:sz w:val="32"/>
          <w:szCs w:val="32"/>
        </w:rPr>
        <w:t>草拟</w:t>
      </w:r>
      <w:r w:rsidR="003A6FE8" w:rsidRPr="00F70D27">
        <w:rPr>
          <w:rFonts w:ascii="仿宋_GB2312" w:eastAsia="仿宋_GB2312" w:hint="eastAsia"/>
          <w:sz w:val="32"/>
          <w:szCs w:val="32"/>
        </w:rPr>
        <w:t>了《</w:t>
      </w:r>
      <w:r w:rsidR="009445E6">
        <w:rPr>
          <w:rFonts w:ascii="仿宋_GB2312" w:eastAsia="仿宋_GB2312" w:hint="eastAsia"/>
          <w:sz w:val="32"/>
          <w:szCs w:val="32"/>
        </w:rPr>
        <w:t>实施细则</w:t>
      </w:r>
      <w:r w:rsidR="003A6FE8" w:rsidRPr="00F70D27">
        <w:rPr>
          <w:rFonts w:ascii="仿宋_GB2312" w:eastAsia="仿宋_GB2312" w:hint="eastAsia"/>
          <w:sz w:val="32"/>
          <w:szCs w:val="32"/>
        </w:rPr>
        <w:t>》，并向</w:t>
      </w:r>
      <w:r w:rsidR="00DD34C2" w:rsidRPr="00F70D27">
        <w:rPr>
          <w:rFonts w:ascii="仿宋_GB2312" w:eastAsia="仿宋_GB2312" w:hint="eastAsia"/>
          <w:sz w:val="32"/>
          <w:szCs w:val="32"/>
        </w:rPr>
        <w:t>各镇</w:t>
      </w:r>
      <w:r w:rsidR="003A6FE8" w:rsidRPr="00F70D27">
        <w:rPr>
          <w:rFonts w:ascii="仿宋_GB2312" w:eastAsia="仿宋_GB2312" w:hint="eastAsia"/>
          <w:sz w:val="32"/>
          <w:szCs w:val="32"/>
        </w:rPr>
        <w:t>（街）</w:t>
      </w:r>
      <w:r w:rsidR="00DD34C2" w:rsidRPr="00F70D27">
        <w:rPr>
          <w:rFonts w:ascii="仿宋_GB2312" w:eastAsia="仿宋_GB2312" w:hint="eastAsia"/>
          <w:sz w:val="32"/>
          <w:szCs w:val="32"/>
        </w:rPr>
        <w:t>党委政府和</w:t>
      </w:r>
      <w:r w:rsidR="003A6FE8" w:rsidRPr="00F70D27">
        <w:rPr>
          <w:rFonts w:ascii="仿宋_GB2312" w:eastAsia="仿宋_GB2312" w:hint="eastAsia"/>
          <w:sz w:val="32"/>
          <w:szCs w:val="32"/>
        </w:rPr>
        <w:t>市直各有关部门征求修改意见，</w:t>
      </w:r>
      <w:r w:rsidR="006F7B3B" w:rsidRPr="00F70D27">
        <w:rPr>
          <w:rFonts w:ascii="仿宋_GB2312" w:eastAsia="仿宋_GB2312" w:hint="eastAsia"/>
          <w:sz w:val="32"/>
          <w:szCs w:val="32"/>
        </w:rPr>
        <w:t>同时征求了法律顾问意见</w:t>
      </w:r>
      <w:r w:rsidR="003D628B" w:rsidRPr="00F70D27">
        <w:rPr>
          <w:rFonts w:ascii="仿宋_GB2312" w:eastAsia="仿宋_GB2312" w:hint="eastAsia"/>
          <w:sz w:val="32"/>
          <w:szCs w:val="32"/>
        </w:rPr>
        <w:t>及公开征求社会意见</w:t>
      </w:r>
      <w:r w:rsidR="006F7B3B" w:rsidRPr="00F70D27">
        <w:rPr>
          <w:rFonts w:ascii="仿宋_GB2312" w:eastAsia="仿宋_GB2312" w:hint="eastAsia"/>
          <w:sz w:val="32"/>
          <w:szCs w:val="32"/>
        </w:rPr>
        <w:t>，</w:t>
      </w:r>
      <w:r w:rsidR="003A6FE8" w:rsidRPr="00F70D27">
        <w:rPr>
          <w:rFonts w:ascii="仿宋_GB2312" w:eastAsia="仿宋_GB2312" w:hint="eastAsia"/>
          <w:sz w:val="32"/>
          <w:szCs w:val="32"/>
        </w:rPr>
        <w:t>根据有关意见对《</w:t>
      </w:r>
      <w:r w:rsidR="009445E6">
        <w:rPr>
          <w:rFonts w:ascii="仿宋_GB2312" w:eastAsia="仿宋_GB2312" w:hint="eastAsia"/>
          <w:sz w:val="32"/>
          <w:szCs w:val="32"/>
        </w:rPr>
        <w:t>实施细则</w:t>
      </w:r>
      <w:r w:rsidR="003A6FE8" w:rsidRPr="00F70D27">
        <w:rPr>
          <w:rFonts w:ascii="仿宋_GB2312" w:eastAsia="仿宋_GB2312" w:hint="eastAsia"/>
          <w:sz w:val="32"/>
          <w:szCs w:val="32"/>
        </w:rPr>
        <w:t>》进行修改完善。</w:t>
      </w:r>
    </w:p>
    <w:sectPr w:rsidR="00DD34C2" w:rsidRPr="00F70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8C8" w:rsidRDefault="00DC78C8" w:rsidP="00E00843">
      <w:r>
        <w:separator/>
      </w:r>
    </w:p>
  </w:endnote>
  <w:endnote w:type="continuationSeparator" w:id="0">
    <w:p w:rsidR="00DC78C8" w:rsidRDefault="00DC78C8" w:rsidP="00E0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8C8" w:rsidRDefault="00DC78C8" w:rsidP="00E00843">
      <w:r>
        <w:separator/>
      </w:r>
    </w:p>
  </w:footnote>
  <w:footnote w:type="continuationSeparator" w:id="0">
    <w:p w:rsidR="00DC78C8" w:rsidRDefault="00DC78C8" w:rsidP="00E00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136"/>
    <w:rsid w:val="00076CA5"/>
    <w:rsid w:val="0008181F"/>
    <w:rsid w:val="001050D1"/>
    <w:rsid w:val="0010541A"/>
    <w:rsid w:val="00125F38"/>
    <w:rsid w:val="00130888"/>
    <w:rsid w:val="00160567"/>
    <w:rsid w:val="00163B6B"/>
    <w:rsid w:val="0017039D"/>
    <w:rsid w:val="001808C1"/>
    <w:rsid w:val="00185216"/>
    <w:rsid w:val="0018628E"/>
    <w:rsid w:val="001F131A"/>
    <w:rsid w:val="0021779D"/>
    <w:rsid w:val="00251EE5"/>
    <w:rsid w:val="00293136"/>
    <w:rsid w:val="00293446"/>
    <w:rsid w:val="002961E7"/>
    <w:rsid w:val="002D3F66"/>
    <w:rsid w:val="002F347B"/>
    <w:rsid w:val="0032258E"/>
    <w:rsid w:val="003247FB"/>
    <w:rsid w:val="00326F5E"/>
    <w:rsid w:val="00366517"/>
    <w:rsid w:val="00386C3D"/>
    <w:rsid w:val="003A6FE8"/>
    <w:rsid w:val="003D628B"/>
    <w:rsid w:val="00466FFF"/>
    <w:rsid w:val="004A142B"/>
    <w:rsid w:val="004B7FE0"/>
    <w:rsid w:val="0052242A"/>
    <w:rsid w:val="00543258"/>
    <w:rsid w:val="00557E66"/>
    <w:rsid w:val="00575D1E"/>
    <w:rsid w:val="005834D3"/>
    <w:rsid w:val="005A7228"/>
    <w:rsid w:val="005E6D79"/>
    <w:rsid w:val="00641B66"/>
    <w:rsid w:val="006A0CAC"/>
    <w:rsid w:val="006F7B3B"/>
    <w:rsid w:val="0075738C"/>
    <w:rsid w:val="007821BC"/>
    <w:rsid w:val="007852A6"/>
    <w:rsid w:val="007A31C5"/>
    <w:rsid w:val="007B2426"/>
    <w:rsid w:val="007B4C90"/>
    <w:rsid w:val="007D1C55"/>
    <w:rsid w:val="007F2212"/>
    <w:rsid w:val="0085601D"/>
    <w:rsid w:val="00857197"/>
    <w:rsid w:val="00867F1D"/>
    <w:rsid w:val="008B1330"/>
    <w:rsid w:val="008E7DC1"/>
    <w:rsid w:val="008F760C"/>
    <w:rsid w:val="00907262"/>
    <w:rsid w:val="009445E6"/>
    <w:rsid w:val="00961D0E"/>
    <w:rsid w:val="00997C04"/>
    <w:rsid w:val="009C3166"/>
    <w:rsid w:val="009F6858"/>
    <w:rsid w:val="00A370E1"/>
    <w:rsid w:val="00A47DC5"/>
    <w:rsid w:val="00A544BF"/>
    <w:rsid w:val="00A6072F"/>
    <w:rsid w:val="00AA2BB1"/>
    <w:rsid w:val="00AA51ED"/>
    <w:rsid w:val="00AA719C"/>
    <w:rsid w:val="00B365BB"/>
    <w:rsid w:val="00B46EB5"/>
    <w:rsid w:val="00B55917"/>
    <w:rsid w:val="00B55F60"/>
    <w:rsid w:val="00BA3065"/>
    <w:rsid w:val="00C0382A"/>
    <w:rsid w:val="00C0735B"/>
    <w:rsid w:val="00C263A7"/>
    <w:rsid w:val="00C31FE2"/>
    <w:rsid w:val="00C60FBA"/>
    <w:rsid w:val="00C81101"/>
    <w:rsid w:val="00CA07D3"/>
    <w:rsid w:val="00CA4D02"/>
    <w:rsid w:val="00CB4D0E"/>
    <w:rsid w:val="00CF0A45"/>
    <w:rsid w:val="00CF56DD"/>
    <w:rsid w:val="00D036DB"/>
    <w:rsid w:val="00D335D5"/>
    <w:rsid w:val="00D567D4"/>
    <w:rsid w:val="00D85D5F"/>
    <w:rsid w:val="00D92A8E"/>
    <w:rsid w:val="00DA01E7"/>
    <w:rsid w:val="00DA639B"/>
    <w:rsid w:val="00DC78C8"/>
    <w:rsid w:val="00DD34C2"/>
    <w:rsid w:val="00E00843"/>
    <w:rsid w:val="00E8447D"/>
    <w:rsid w:val="00EB6170"/>
    <w:rsid w:val="00EC1D9C"/>
    <w:rsid w:val="00ED0F15"/>
    <w:rsid w:val="00ED52A7"/>
    <w:rsid w:val="00F475AA"/>
    <w:rsid w:val="00F70D27"/>
    <w:rsid w:val="00F71BD4"/>
    <w:rsid w:val="00F838B3"/>
    <w:rsid w:val="00F85D74"/>
    <w:rsid w:val="00F9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1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5D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008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843"/>
    <w:rPr>
      <w:sz w:val="18"/>
      <w:szCs w:val="18"/>
    </w:rPr>
  </w:style>
  <w:style w:type="paragraph" w:styleId="a5">
    <w:name w:val="footer"/>
    <w:basedOn w:val="a"/>
    <w:link w:val="Char0"/>
    <w:uiPriority w:val="99"/>
    <w:unhideWhenUsed/>
    <w:rsid w:val="00E00843"/>
    <w:pPr>
      <w:tabs>
        <w:tab w:val="center" w:pos="4153"/>
        <w:tab w:val="right" w:pos="8306"/>
      </w:tabs>
      <w:snapToGrid w:val="0"/>
      <w:jc w:val="left"/>
    </w:pPr>
    <w:rPr>
      <w:sz w:val="18"/>
      <w:szCs w:val="18"/>
    </w:rPr>
  </w:style>
  <w:style w:type="character" w:customStyle="1" w:styleId="Char0">
    <w:name w:val="页脚 Char"/>
    <w:basedOn w:val="a0"/>
    <w:link w:val="a5"/>
    <w:uiPriority w:val="99"/>
    <w:rsid w:val="00E008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1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5D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008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843"/>
    <w:rPr>
      <w:sz w:val="18"/>
      <w:szCs w:val="18"/>
    </w:rPr>
  </w:style>
  <w:style w:type="paragraph" w:styleId="a5">
    <w:name w:val="footer"/>
    <w:basedOn w:val="a"/>
    <w:link w:val="Char0"/>
    <w:uiPriority w:val="99"/>
    <w:unhideWhenUsed/>
    <w:rsid w:val="00E00843"/>
    <w:pPr>
      <w:tabs>
        <w:tab w:val="center" w:pos="4153"/>
        <w:tab w:val="right" w:pos="8306"/>
      </w:tabs>
      <w:snapToGrid w:val="0"/>
      <w:jc w:val="left"/>
    </w:pPr>
    <w:rPr>
      <w:sz w:val="18"/>
      <w:szCs w:val="18"/>
    </w:rPr>
  </w:style>
  <w:style w:type="character" w:customStyle="1" w:styleId="Char0">
    <w:name w:val="页脚 Char"/>
    <w:basedOn w:val="a0"/>
    <w:link w:val="a5"/>
    <w:uiPriority w:val="99"/>
    <w:rsid w:val="00E008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166</Words>
  <Characters>949</Characters>
  <Application>Microsoft Office Word</Application>
  <DocSecurity>0</DocSecurity>
  <Lines>7</Lines>
  <Paragraphs>2</Paragraphs>
  <ScaleCrop>false</ScaleCrop>
  <Company>Microsoft</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科讯电脑测试</dc:creator>
  <cp:keywords/>
  <dc:description/>
  <cp:lastModifiedBy>陈成飞</cp:lastModifiedBy>
  <cp:revision>12</cp:revision>
  <dcterms:created xsi:type="dcterms:W3CDTF">2020-12-15T01:23:00Z</dcterms:created>
  <dcterms:modified xsi:type="dcterms:W3CDTF">2021-12-15T02:09:00Z</dcterms:modified>
</cp:coreProperties>
</file>