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3F1C" w14:textId="68E5F4B5" w:rsidR="008B47A6" w:rsidRDefault="0075460C" w:rsidP="0075460C">
      <w:pPr>
        <w:ind w:firstLineChars="0" w:firstLine="0"/>
        <w:jc w:val="center"/>
        <w:rPr>
          <w:rFonts w:ascii="方正小标宋_GBK" w:eastAsia="方正小标宋_GBK" w:hAnsi="方正小标宋_GBK" w:cs="方正小标宋_GBK"/>
          <w:color w:val="000000" w:themeColor="text1"/>
          <w:sz w:val="44"/>
          <w:szCs w:val="44"/>
        </w:rPr>
      </w:pPr>
      <w:bookmarkStart w:id="0" w:name="_Hlk129933912"/>
      <w:r w:rsidRPr="00CA46F3">
        <w:rPr>
          <w:rFonts w:ascii="方正小标宋_GBK" w:eastAsia="方正小标宋_GBK" w:hAnsi="方正小标宋_GBK" w:cs="方正小标宋_GBK" w:hint="eastAsia"/>
          <w:color w:val="000000" w:themeColor="text1"/>
          <w:sz w:val="44"/>
          <w:szCs w:val="44"/>
        </w:rPr>
        <w:t>《沙坪街道汽车保险招商项目奖励实施方案》</w:t>
      </w:r>
      <w:bookmarkEnd w:id="0"/>
      <w:r w:rsidRPr="0075460C">
        <w:rPr>
          <w:rFonts w:ascii="方正小标宋_GBK" w:eastAsia="方正小标宋_GBK" w:hAnsi="方正小标宋_GBK" w:cs="方正小标宋_GBK" w:hint="eastAsia"/>
          <w:color w:val="000000" w:themeColor="text1"/>
          <w:sz w:val="44"/>
          <w:szCs w:val="44"/>
        </w:rPr>
        <w:t>解读文本</w:t>
      </w:r>
    </w:p>
    <w:p w14:paraId="58E9C17B" w14:textId="1AB083F2" w:rsidR="0075460C" w:rsidRDefault="0075460C" w:rsidP="0075460C">
      <w:pPr>
        <w:ind w:firstLineChars="0" w:firstLine="0"/>
        <w:jc w:val="center"/>
        <w:rPr>
          <w:rFonts w:ascii="方正小标宋_GBK" w:eastAsia="方正小标宋_GBK" w:hAnsi="方正小标宋_GBK" w:cs="方正小标宋_GBK"/>
          <w:color w:val="000000" w:themeColor="text1"/>
          <w:sz w:val="44"/>
          <w:szCs w:val="44"/>
        </w:rPr>
      </w:pPr>
    </w:p>
    <w:p w14:paraId="4B1ADD81" w14:textId="30B81834" w:rsidR="00AA30E8" w:rsidRPr="00AA30E8" w:rsidRDefault="00AA30E8" w:rsidP="00AA30E8">
      <w:pPr>
        <w:spacing w:line="580" w:lineRule="exact"/>
        <w:ind w:firstLine="640"/>
        <w:rPr>
          <w:rFonts w:ascii="黑体" w:eastAsia="黑体" w:hAnsi="黑体" w:cs="仿宋_GB2312"/>
          <w:color w:val="000000" w:themeColor="text1"/>
          <w:spacing w:val="0"/>
          <w:szCs w:val="32"/>
        </w:rPr>
      </w:pPr>
      <w:r w:rsidRPr="00AA30E8">
        <w:rPr>
          <w:rFonts w:ascii="黑体" w:eastAsia="黑体" w:hAnsi="黑体" w:cs="仿宋_GB2312" w:hint="eastAsia"/>
          <w:color w:val="000000" w:themeColor="text1"/>
          <w:spacing w:val="0"/>
          <w:szCs w:val="32"/>
        </w:rPr>
        <w:t>一、背景依据</w:t>
      </w:r>
    </w:p>
    <w:p w14:paraId="465EFD67" w14:textId="050DA2FD" w:rsidR="00063A5A" w:rsidRPr="00063A5A" w:rsidRDefault="00E15286" w:rsidP="00063A5A">
      <w:pPr>
        <w:spacing w:line="580" w:lineRule="exact"/>
        <w:ind w:firstLine="640"/>
        <w:rPr>
          <w:rFonts w:hAnsi="Times New Roman" w:cs="仿宋_GB2312"/>
          <w:color w:val="000000" w:themeColor="text1"/>
          <w:spacing w:val="0"/>
          <w:szCs w:val="32"/>
        </w:rPr>
      </w:pPr>
      <w:r>
        <w:rPr>
          <w:rFonts w:hAnsi="Times New Roman" w:cs="仿宋_GB2312" w:hint="eastAsia"/>
          <w:color w:val="000000" w:themeColor="text1"/>
          <w:spacing w:val="0"/>
          <w:szCs w:val="32"/>
        </w:rPr>
        <w:t>为</w:t>
      </w:r>
      <w:r w:rsidR="00063A5A" w:rsidRPr="00063A5A">
        <w:rPr>
          <w:rFonts w:hAnsi="Times New Roman" w:cs="仿宋_GB2312" w:hint="eastAsia"/>
          <w:color w:val="000000" w:themeColor="text1"/>
          <w:spacing w:val="0"/>
          <w:szCs w:val="32"/>
        </w:rPr>
        <w:t>引入新业</w:t>
      </w:r>
      <w:proofErr w:type="gramStart"/>
      <w:r w:rsidR="00063A5A" w:rsidRPr="00063A5A">
        <w:rPr>
          <w:rFonts w:hAnsi="Times New Roman" w:cs="仿宋_GB2312" w:hint="eastAsia"/>
          <w:color w:val="000000" w:themeColor="text1"/>
          <w:spacing w:val="0"/>
          <w:szCs w:val="32"/>
        </w:rPr>
        <w:t>态经济</w:t>
      </w:r>
      <w:proofErr w:type="gramEnd"/>
      <w:r w:rsidR="00063A5A" w:rsidRPr="00063A5A">
        <w:rPr>
          <w:rFonts w:hAnsi="Times New Roman" w:cs="仿宋_GB2312" w:hint="eastAsia"/>
          <w:color w:val="000000" w:themeColor="text1"/>
          <w:spacing w:val="0"/>
          <w:szCs w:val="32"/>
        </w:rPr>
        <w:t>项目，加快推动沙坪街道经济发展，参照《关于促进江门人才岛现代服务业发展扶持办法（试行）》（</w:t>
      </w:r>
      <w:proofErr w:type="gramStart"/>
      <w:r w:rsidR="00063A5A" w:rsidRPr="00063A5A">
        <w:rPr>
          <w:rFonts w:hAnsi="Times New Roman" w:cs="仿宋_GB2312" w:hint="eastAsia"/>
          <w:color w:val="000000" w:themeColor="text1"/>
          <w:spacing w:val="0"/>
          <w:szCs w:val="32"/>
        </w:rPr>
        <w:t>滨江管</w:t>
      </w:r>
      <w:proofErr w:type="gramEnd"/>
      <w:r w:rsidR="00063A5A" w:rsidRPr="00063A5A">
        <w:rPr>
          <w:rFonts w:hAnsi="Times New Roman" w:cs="仿宋_GB2312" w:hint="eastAsia"/>
          <w:color w:val="000000" w:themeColor="text1"/>
          <w:spacing w:val="0"/>
          <w:szCs w:val="32"/>
        </w:rPr>
        <w:t>委〔</w:t>
      </w:r>
      <w:r w:rsidR="00063A5A" w:rsidRPr="00063A5A">
        <w:rPr>
          <w:rFonts w:hAnsi="Times New Roman" w:cs="仿宋_GB2312"/>
          <w:color w:val="000000" w:themeColor="text1"/>
          <w:spacing w:val="0"/>
          <w:szCs w:val="32"/>
        </w:rPr>
        <w:t>2022〕3号）的文件，</w:t>
      </w:r>
      <w:r w:rsidR="00063A5A" w:rsidRPr="00063A5A">
        <w:rPr>
          <w:rFonts w:hAnsi="Times New Roman" w:cs="仿宋_GB2312" w:hint="eastAsia"/>
          <w:color w:val="000000" w:themeColor="text1"/>
          <w:spacing w:val="0"/>
          <w:szCs w:val="32"/>
        </w:rPr>
        <w:t>我街道先行先试，结合街道实际情况，</w:t>
      </w:r>
      <w:r w:rsidR="00063A5A">
        <w:rPr>
          <w:rFonts w:hAnsi="Times New Roman" w:cs="仿宋_GB2312" w:hint="eastAsia"/>
          <w:color w:val="000000" w:themeColor="text1"/>
          <w:spacing w:val="0"/>
          <w:szCs w:val="32"/>
        </w:rPr>
        <w:t>出台</w:t>
      </w:r>
      <w:r w:rsidR="00063A5A" w:rsidRPr="00063A5A">
        <w:rPr>
          <w:rFonts w:hAnsi="Times New Roman" w:cs="仿宋_GB2312" w:hint="eastAsia"/>
          <w:color w:val="000000" w:themeColor="text1"/>
          <w:spacing w:val="0"/>
          <w:szCs w:val="32"/>
        </w:rPr>
        <w:t>《沙坪街道汽车保险招商项目奖励实施方案》。</w:t>
      </w:r>
      <w:r>
        <w:rPr>
          <w:rFonts w:hAnsi="Times New Roman" w:cs="仿宋_GB2312" w:hint="eastAsia"/>
          <w:color w:val="000000" w:themeColor="text1"/>
          <w:spacing w:val="0"/>
          <w:szCs w:val="32"/>
        </w:rPr>
        <w:t>沙坪街道办事处制定此文件是</w:t>
      </w:r>
      <w:r w:rsidRPr="00063A5A">
        <w:rPr>
          <w:rFonts w:hAnsi="Times New Roman" w:cs="仿宋_GB2312" w:hint="eastAsia"/>
          <w:color w:val="000000" w:themeColor="text1"/>
          <w:spacing w:val="0"/>
          <w:szCs w:val="32"/>
        </w:rPr>
        <w:t>贯彻落实全省高质量发展大会的工作部署和鹤山市委“奋力争创全国工业百强县，争当广东县域高质量发展排头兵”的目标任务，以“开局即决战、起步即冲刺”的决心和行动，奋力推动沙坪街道高质量发展拔头筹、争上游</w:t>
      </w:r>
      <w:r w:rsidR="000F608E">
        <w:rPr>
          <w:rFonts w:hAnsi="Times New Roman" w:cs="仿宋_GB2312" w:hint="eastAsia"/>
          <w:color w:val="000000" w:themeColor="text1"/>
          <w:spacing w:val="0"/>
          <w:szCs w:val="32"/>
        </w:rPr>
        <w:t>的重要举措。</w:t>
      </w:r>
    </w:p>
    <w:p w14:paraId="63648DA2" w14:textId="69CE3C4B" w:rsidR="00AA30E8" w:rsidRPr="00AA30E8" w:rsidRDefault="00AA30E8" w:rsidP="000F608E">
      <w:pPr>
        <w:spacing w:line="580" w:lineRule="exact"/>
        <w:ind w:firstLine="640"/>
        <w:rPr>
          <w:rFonts w:ascii="黑体" w:eastAsia="黑体" w:hAnsi="黑体" w:cs="仿宋_GB2312" w:hint="eastAsia"/>
          <w:color w:val="000000" w:themeColor="text1"/>
          <w:spacing w:val="0"/>
          <w:szCs w:val="32"/>
        </w:rPr>
      </w:pPr>
      <w:r w:rsidRPr="00AA30E8">
        <w:rPr>
          <w:rFonts w:ascii="黑体" w:eastAsia="黑体" w:hAnsi="黑体" w:cs="仿宋_GB2312" w:hint="eastAsia"/>
          <w:color w:val="000000" w:themeColor="text1"/>
          <w:spacing w:val="0"/>
          <w:szCs w:val="32"/>
        </w:rPr>
        <w:t>二、主要内容</w:t>
      </w:r>
    </w:p>
    <w:p w14:paraId="239A7C62" w14:textId="410335EA" w:rsidR="00AA30E8" w:rsidRPr="00AA30E8" w:rsidRDefault="00AA30E8" w:rsidP="00AA30E8">
      <w:pPr>
        <w:spacing w:line="580" w:lineRule="exact"/>
        <w:ind w:firstLine="640"/>
        <w:rPr>
          <w:rFonts w:hAnsi="Times New Roman" w:cs="仿宋_GB2312" w:hint="eastAsia"/>
          <w:color w:val="000000" w:themeColor="text1"/>
          <w:spacing w:val="0"/>
          <w:szCs w:val="32"/>
        </w:rPr>
      </w:pPr>
      <w:r w:rsidRPr="00AA30E8">
        <w:rPr>
          <w:rFonts w:hAnsi="Times New Roman" w:cs="仿宋_GB2312" w:hint="eastAsia"/>
          <w:color w:val="000000" w:themeColor="text1"/>
          <w:spacing w:val="0"/>
          <w:szCs w:val="32"/>
        </w:rPr>
        <w:t>本《</w:t>
      </w:r>
      <w:r w:rsidR="00E15286">
        <w:rPr>
          <w:rFonts w:hAnsi="Times New Roman" w:cs="仿宋_GB2312" w:hint="eastAsia"/>
          <w:color w:val="000000" w:themeColor="text1"/>
          <w:spacing w:val="0"/>
          <w:szCs w:val="32"/>
        </w:rPr>
        <w:t>方案</w:t>
      </w:r>
      <w:r w:rsidRPr="00AA30E8">
        <w:rPr>
          <w:rFonts w:hAnsi="Times New Roman" w:cs="仿宋_GB2312" w:hint="eastAsia"/>
          <w:color w:val="000000" w:themeColor="text1"/>
          <w:spacing w:val="0"/>
          <w:szCs w:val="32"/>
        </w:rPr>
        <w:t>》主要是为吸引</w:t>
      </w:r>
      <w:r w:rsidR="00E15286" w:rsidRPr="00E15286">
        <w:rPr>
          <w:rFonts w:hAnsi="Times New Roman" w:cs="仿宋_GB2312" w:hint="eastAsia"/>
          <w:color w:val="000000" w:themeColor="text1"/>
          <w:spacing w:val="0"/>
          <w:szCs w:val="32"/>
        </w:rPr>
        <w:t>企业</w:t>
      </w:r>
      <w:r w:rsidR="00E15286">
        <w:rPr>
          <w:rFonts w:hAnsi="Times New Roman" w:cs="仿宋_GB2312" w:hint="eastAsia"/>
          <w:color w:val="000000" w:themeColor="text1"/>
          <w:spacing w:val="0"/>
          <w:szCs w:val="32"/>
        </w:rPr>
        <w:t>从鹤山市外</w:t>
      </w:r>
      <w:r w:rsidR="00E15286" w:rsidRPr="00E15286">
        <w:rPr>
          <w:rFonts w:hAnsi="Times New Roman" w:cs="仿宋_GB2312" w:hint="eastAsia"/>
          <w:color w:val="000000" w:themeColor="text1"/>
          <w:spacing w:val="0"/>
          <w:szCs w:val="32"/>
        </w:rPr>
        <w:t>引进汽车保险招商项目或保险客户资源</w:t>
      </w:r>
      <w:r w:rsidR="00E15286">
        <w:rPr>
          <w:rFonts w:hAnsi="Times New Roman" w:cs="仿宋_GB2312" w:hint="eastAsia"/>
          <w:color w:val="000000" w:themeColor="text1"/>
          <w:spacing w:val="0"/>
          <w:szCs w:val="32"/>
        </w:rPr>
        <w:t>，实现对地方经济产生贡献</w:t>
      </w:r>
      <w:r w:rsidRPr="00AA30E8">
        <w:rPr>
          <w:rFonts w:hAnsi="Times New Roman" w:cs="仿宋_GB2312" w:hint="eastAsia"/>
          <w:color w:val="000000" w:themeColor="text1"/>
          <w:spacing w:val="0"/>
          <w:szCs w:val="32"/>
        </w:rPr>
        <w:t>，并对达到一定条件的企业进行奖励。</w:t>
      </w:r>
    </w:p>
    <w:p w14:paraId="4E2B51F0" w14:textId="64891721" w:rsidR="00AA30E8" w:rsidRPr="00AA30E8" w:rsidRDefault="00AA30E8" w:rsidP="00AA30E8">
      <w:pPr>
        <w:spacing w:line="580" w:lineRule="exact"/>
        <w:ind w:firstLine="640"/>
        <w:rPr>
          <w:rFonts w:ascii="楷体_GB2312" w:eastAsia="楷体_GB2312" w:hAnsi="Times New Roman" w:cs="仿宋_GB2312" w:hint="eastAsia"/>
          <w:color w:val="000000" w:themeColor="text1"/>
          <w:spacing w:val="0"/>
          <w:szCs w:val="32"/>
        </w:rPr>
      </w:pPr>
      <w:r w:rsidRPr="00AA30E8">
        <w:rPr>
          <w:rFonts w:ascii="楷体_GB2312" w:eastAsia="楷体_GB2312" w:hAnsi="Times New Roman" w:cs="仿宋_GB2312" w:hint="eastAsia"/>
          <w:color w:val="000000" w:themeColor="text1"/>
          <w:spacing w:val="0"/>
          <w:szCs w:val="32"/>
        </w:rPr>
        <w:t>（</w:t>
      </w:r>
      <w:r w:rsidR="00175FB8">
        <w:rPr>
          <w:rFonts w:ascii="楷体_GB2312" w:eastAsia="楷体_GB2312" w:hAnsi="Times New Roman" w:cs="仿宋_GB2312" w:hint="eastAsia"/>
          <w:color w:val="000000" w:themeColor="text1"/>
          <w:spacing w:val="0"/>
          <w:szCs w:val="32"/>
        </w:rPr>
        <w:t>一</w:t>
      </w:r>
      <w:r w:rsidRPr="00AA30E8">
        <w:rPr>
          <w:rFonts w:ascii="楷体_GB2312" w:eastAsia="楷体_GB2312" w:hAnsi="Times New Roman" w:cs="仿宋_GB2312" w:hint="eastAsia"/>
          <w:color w:val="000000" w:themeColor="text1"/>
          <w:spacing w:val="0"/>
          <w:szCs w:val="32"/>
        </w:rPr>
        <w:t>）满足条件</w:t>
      </w:r>
    </w:p>
    <w:p w14:paraId="2EDE054E" w14:textId="0B149804" w:rsidR="00175FB8" w:rsidRPr="00175FB8" w:rsidRDefault="00AA30E8" w:rsidP="00175FB8">
      <w:pPr>
        <w:spacing w:line="580" w:lineRule="exact"/>
        <w:ind w:firstLine="640"/>
        <w:rPr>
          <w:rFonts w:cs="仿宋_GB2312"/>
          <w:color w:val="000000" w:themeColor="text1"/>
          <w:spacing w:val="0"/>
          <w:szCs w:val="32"/>
        </w:rPr>
      </w:pPr>
      <w:r w:rsidRPr="00AA30E8">
        <w:rPr>
          <w:rFonts w:hAnsi="Times New Roman" w:cs="仿宋_GB2312" w:hint="eastAsia"/>
          <w:color w:val="000000" w:themeColor="text1"/>
          <w:spacing w:val="0"/>
          <w:szCs w:val="32"/>
        </w:rPr>
        <w:t>申报本</w:t>
      </w:r>
      <w:r w:rsidR="00175FB8">
        <w:rPr>
          <w:rFonts w:hAnsi="Times New Roman" w:cs="仿宋_GB2312" w:hint="eastAsia"/>
          <w:color w:val="000000" w:themeColor="text1"/>
          <w:spacing w:val="0"/>
          <w:szCs w:val="32"/>
        </w:rPr>
        <w:t>方案</w:t>
      </w:r>
      <w:r w:rsidRPr="00AA30E8">
        <w:rPr>
          <w:rFonts w:hAnsi="Times New Roman" w:cs="仿宋_GB2312" w:hint="eastAsia"/>
          <w:color w:val="000000" w:themeColor="text1"/>
          <w:spacing w:val="0"/>
          <w:szCs w:val="32"/>
        </w:rPr>
        <w:t>奖励</w:t>
      </w:r>
      <w:r w:rsidR="00175FB8">
        <w:rPr>
          <w:rFonts w:hAnsi="Times New Roman" w:cs="仿宋_GB2312" w:hint="eastAsia"/>
          <w:color w:val="000000" w:themeColor="text1"/>
          <w:spacing w:val="0"/>
          <w:szCs w:val="32"/>
        </w:rPr>
        <w:t>的</w:t>
      </w:r>
      <w:r w:rsidRPr="00AA30E8">
        <w:rPr>
          <w:rFonts w:hAnsi="Times New Roman" w:cs="仿宋_GB2312" w:hint="eastAsia"/>
          <w:color w:val="000000" w:themeColor="text1"/>
          <w:spacing w:val="0"/>
          <w:szCs w:val="32"/>
        </w:rPr>
        <w:t>企业须同时满足以下条件：</w:t>
      </w:r>
      <w:r w:rsidR="00175FB8" w:rsidRPr="00175FB8">
        <w:rPr>
          <w:rFonts w:cs="仿宋_GB2312" w:hint="eastAsia"/>
          <w:color w:val="000000" w:themeColor="text1"/>
          <w:spacing w:val="0"/>
          <w:szCs w:val="32"/>
        </w:rPr>
        <w:t>1.在鹤山市沙坪街道辖区内工商登记注册的，税务征管关系及统计关系在鹤山市沙坪街道辖区内，具有独立法人资格的企业。</w:t>
      </w:r>
      <w:r w:rsidR="00175FB8" w:rsidRPr="00175FB8">
        <w:rPr>
          <w:rFonts w:hAnsi="Times New Roman" w:cs="仿宋_GB2312" w:hint="eastAsia"/>
          <w:color w:val="000000" w:themeColor="text1"/>
          <w:spacing w:val="0"/>
          <w:szCs w:val="32"/>
        </w:rPr>
        <w:t>2.企业承诺注册地</w:t>
      </w:r>
      <w:proofErr w:type="gramStart"/>
      <w:r w:rsidR="00175FB8" w:rsidRPr="00175FB8">
        <w:rPr>
          <w:rFonts w:hAnsi="Times New Roman" w:cs="仿宋_GB2312" w:hint="eastAsia"/>
          <w:color w:val="000000" w:themeColor="text1"/>
          <w:spacing w:val="0"/>
          <w:szCs w:val="32"/>
        </w:rPr>
        <w:t>不</w:t>
      </w:r>
      <w:proofErr w:type="gramEnd"/>
      <w:r w:rsidR="00175FB8" w:rsidRPr="00175FB8">
        <w:rPr>
          <w:rFonts w:hAnsi="Times New Roman" w:cs="仿宋_GB2312" w:hint="eastAsia"/>
          <w:color w:val="000000" w:themeColor="text1"/>
          <w:spacing w:val="0"/>
          <w:szCs w:val="32"/>
        </w:rPr>
        <w:t>迁离沙坪街道、不改变在沙坪街道的纳税义务、不减少注册资本的企业或机构。3</w:t>
      </w:r>
      <w:r w:rsidR="00175FB8" w:rsidRPr="00175FB8">
        <w:rPr>
          <w:rFonts w:hAnsi="Times New Roman" w:cs="仿宋_GB2312"/>
          <w:color w:val="000000" w:themeColor="text1"/>
          <w:spacing w:val="0"/>
          <w:szCs w:val="32"/>
        </w:rPr>
        <w:t>.</w:t>
      </w:r>
      <w:r w:rsidR="00175FB8" w:rsidRPr="00175FB8">
        <w:rPr>
          <w:rFonts w:hAnsi="Times New Roman" w:cs="仿宋_GB2312" w:hint="eastAsia"/>
          <w:color w:val="000000" w:themeColor="text1"/>
          <w:spacing w:val="0"/>
          <w:szCs w:val="32"/>
        </w:rPr>
        <w:t>企业必须依法建设、依法经营、依法纳税，</w:t>
      </w:r>
      <w:r w:rsidR="00175FB8" w:rsidRPr="00175FB8">
        <w:rPr>
          <w:rFonts w:hAnsi="Times New Roman" w:cs="仿宋_GB2312" w:hint="eastAsia"/>
          <w:color w:val="000000" w:themeColor="text1"/>
          <w:spacing w:val="0"/>
          <w:szCs w:val="32"/>
        </w:rPr>
        <w:lastRenderedPageBreak/>
        <w:t>企业生产经营须符合国家产业政策，</w:t>
      </w:r>
      <w:bookmarkStart w:id="1" w:name="_Hlk130292935"/>
      <w:r w:rsidR="00175FB8" w:rsidRPr="00175FB8">
        <w:rPr>
          <w:rFonts w:hAnsi="Times New Roman" w:cs="仿宋_GB2312"/>
          <w:color w:val="000000" w:themeColor="text1"/>
          <w:spacing w:val="0"/>
          <w:szCs w:val="32"/>
        </w:rPr>
        <w:t>从</w:t>
      </w:r>
      <w:bookmarkStart w:id="2" w:name="_Hlk122515904"/>
      <w:r w:rsidR="00175FB8" w:rsidRPr="00175FB8">
        <w:rPr>
          <w:rFonts w:hAnsi="Times New Roman" w:cs="仿宋_GB2312"/>
          <w:color w:val="000000" w:themeColor="text1"/>
          <w:spacing w:val="0"/>
          <w:szCs w:val="32"/>
        </w:rPr>
        <w:t>鹤山市行政区域外</w:t>
      </w:r>
      <w:bookmarkEnd w:id="2"/>
      <w:r w:rsidR="00175FB8" w:rsidRPr="00175FB8">
        <w:rPr>
          <w:rFonts w:hAnsi="Times New Roman" w:cs="仿宋_GB2312"/>
          <w:color w:val="000000" w:themeColor="text1"/>
          <w:spacing w:val="0"/>
          <w:szCs w:val="32"/>
        </w:rPr>
        <w:t>引入</w:t>
      </w:r>
      <w:r w:rsidR="00175FB8" w:rsidRPr="00175FB8">
        <w:rPr>
          <w:rFonts w:hAnsi="Times New Roman" w:cs="仿宋_GB2312" w:hint="eastAsia"/>
          <w:color w:val="000000" w:themeColor="text1"/>
          <w:spacing w:val="0"/>
          <w:szCs w:val="32"/>
        </w:rPr>
        <w:t>的汽车保险招商</w:t>
      </w:r>
      <w:r w:rsidR="00175FB8" w:rsidRPr="00175FB8">
        <w:rPr>
          <w:rFonts w:hAnsi="Times New Roman" w:cs="仿宋_GB2312"/>
          <w:color w:val="000000" w:themeColor="text1"/>
          <w:spacing w:val="0"/>
          <w:szCs w:val="32"/>
        </w:rPr>
        <w:t>项目</w:t>
      </w:r>
      <w:r w:rsidR="00175FB8" w:rsidRPr="00175FB8">
        <w:rPr>
          <w:rFonts w:hAnsi="Times New Roman" w:cs="仿宋_GB2312" w:hint="eastAsia"/>
          <w:color w:val="000000" w:themeColor="text1"/>
          <w:spacing w:val="0"/>
          <w:szCs w:val="32"/>
        </w:rPr>
        <w:t>实现对地方经济贡献</w:t>
      </w:r>
      <w:bookmarkEnd w:id="1"/>
      <w:r w:rsidR="00175FB8" w:rsidRPr="00175FB8">
        <w:rPr>
          <w:rFonts w:hAnsi="Times New Roman" w:cs="仿宋_GB2312" w:hint="eastAsia"/>
          <w:color w:val="000000" w:themeColor="text1"/>
          <w:spacing w:val="0"/>
          <w:szCs w:val="32"/>
        </w:rPr>
        <w:t>，不得发生虚开发票、偷漏税等违法行为。4</w:t>
      </w:r>
      <w:r w:rsidR="00175FB8" w:rsidRPr="00175FB8">
        <w:rPr>
          <w:rFonts w:hAnsi="Times New Roman" w:cs="仿宋_GB2312"/>
          <w:color w:val="000000" w:themeColor="text1"/>
          <w:spacing w:val="0"/>
          <w:szCs w:val="32"/>
        </w:rPr>
        <w:t>.</w:t>
      </w:r>
      <w:r w:rsidR="00175FB8" w:rsidRPr="00175FB8">
        <w:rPr>
          <w:rFonts w:hAnsi="Times New Roman" w:cs="仿宋_GB2312" w:hint="eastAsia"/>
          <w:color w:val="000000" w:themeColor="text1"/>
          <w:spacing w:val="0"/>
          <w:szCs w:val="32"/>
        </w:rPr>
        <w:t>企业</w:t>
      </w:r>
      <w:r w:rsidR="00175FB8" w:rsidRPr="00175FB8">
        <w:rPr>
          <w:rFonts w:hAnsi="Times New Roman" w:cs="仿宋_GB2312"/>
          <w:color w:val="000000" w:themeColor="text1"/>
          <w:spacing w:val="0"/>
          <w:szCs w:val="32"/>
        </w:rPr>
        <w:t>引入</w:t>
      </w:r>
      <w:r w:rsidR="00175FB8" w:rsidRPr="00175FB8">
        <w:rPr>
          <w:rFonts w:hAnsi="Times New Roman" w:cs="仿宋_GB2312" w:hint="eastAsia"/>
          <w:color w:val="000000" w:themeColor="text1"/>
          <w:spacing w:val="0"/>
          <w:szCs w:val="32"/>
        </w:rPr>
        <w:t>的汽车保险客户资源必须是</w:t>
      </w:r>
      <w:r w:rsidR="00175FB8" w:rsidRPr="00175FB8">
        <w:rPr>
          <w:rFonts w:hAnsi="Times New Roman" w:cs="仿宋_GB2312"/>
          <w:color w:val="000000" w:themeColor="text1"/>
          <w:spacing w:val="0"/>
          <w:szCs w:val="32"/>
        </w:rPr>
        <w:t>3</w:t>
      </w:r>
      <w:r w:rsidR="00175FB8" w:rsidRPr="00175FB8">
        <w:rPr>
          <w:rFonts w:hAnsi="Times New Roman" w:cs="仿宋_GB2312" w:hint="eastAsia"/>
          <w:color w:val="000000" w:themeColor="text1"/>
          <w:spacing w:val="0"/>
          <w:szCs w:val="32"/>
        </w:rPr>
        <w:t>年内没有在鹤山市有汽车保险购买记录的非鹤山籍车辆，且引入的购买汽车保险客户（车主）户籍为非鹤山籍，新车购置的汽车保险不纳入本方案奖励范畴。</w:t>
      </w:r>
    </w:p>
    <w:p w14:paraId="055FFB8E" w14:textId="498F728C" w:rsidR="00AA30E8" w:rsidRDefault="00AA30E8" w:rsidP="00AA30E8">
      <w:pPr>
        <w:spacing w:line="580" w:lineRule="exact"/>
        <w:ind w:firstLine="640"/>
        <w:rPr>
          <w:rFonts w:ascii="楷体_GB2312" w:eastAsia="楷体_GB2312" w:hAnsi="Times New Roman" w:cs="仿宋_GB2312"/>
          <w:color w:val="000000" w:themeColor="text1"/>
          <w:spacing w:val="0"/>
          <w:szCs w:val="32"/>
        </w:rPr>
      </w:pPr>
      <w:r w:rsidRPr="00AA30E8">
        <w:rPr>
          <w:rFonts w:ascii="楷体_GB2312" w:eastAsia="楷体_GB2312" w:hAnsi="Times New Roman" w:cs="仿宋_GB2312" w:hint="eastAsia"/>
          <w:color w:val="000000" w:themeColor="text1"/>
          <w:spacing w:val="0"/>
          <w:szCs w:val="32"/>
        </w:rPr>
        <w:t>（</w:t>
      </w:r>
      <w:r w:rsidR="00175FB8">
        <w:rPr>
          <w:rFonts w:ascii="楷体_GB2312" w:eastAsia="楷体_GB2312" w:hAnsi="Times New Roman" w:cs="仿宋_GB2312" w:hint="eastAsia"/>
          <w:color w:val="000000" w:themeColor="text1"/>
          <w:spacing w:val="0"/>
          <w:szCs w:val="32"/>
        </w:rPr>
        <w:t>二</w:t>
      </w:r>
      <w:r w:rsidRPr="00AA30E8">
        <w:rPr>
          <w:rFonts w:ascii="楷体_GB2312" w:eastAsia="楷体_GB2312" w:hAnsi="Times New Roman" w:cs="仿宋_GB2312" w:hint="eastAsia"/>
          <w:color w:val="000000" w:themeColor="text1"/>
          <w:spacing w:val="0"/>
          <w:szCs w:val="32"/>
        </w:rPr>
        <w:t>）</w:t>
      </w:r>
      <w:r w:rsidR="00175FB8">
        <w:rPr>
          <w:rFonts w:ascii="楷体_GB2312" w:eastAsia="楷体_GB2312" w:hAnsi="Times New Roman" w:cs="仿宋_GB2312" w:hint="eastAsia"/>
          <w:color w:val="000000" w:themeColor="text1"/>
          <w:spacing w:val="0"/>
          <w:szCs w:val="32"/>
        </w:rPr>
        <w:t>奖励措施</w:t>
      </w:r>
    </w:p>
    <w:p w14:paraId="1DEB44BB" w14:textId="1D2CEC76" w:rsidR="00175FB8" w:rsidRPr="00175FB8" w:rsidRDefault="00175FB8" w:rsidP="00175FB8">
      <w:pPr>
        <w:spacing w:line="580" w:lineRule="exact"/>
        <w:ind w:firstLine="680"/>
        <w:rPr>
          <w:rFonts w:hAnsi="仿宋_GB2312" w:cs="仿宋_GB2312" w:hint="eastAsia"/>
          <w:color w:val="000000" w:themeColor="text1"/>
          <w:szCs w:val="32"/>
        </w:rPr>
      </w:pPr>
      <w:r w:rsidRPr="00175FB8">
        <w:rPr>
          <w:rFonts w:hAnsi="仿宋_GB2312" w:cs="仿宋_GB2312" w:hint="eastAsia"/>
          <w:color w:val="000000" w:themeColor="text1"/>
          <w:szCs w:val="32"/>
        </w:rPr>
        <w:t>1</w:t>
      </w:r>
      <w:r w:rsidRPr="00175FB8">
        <w:rPr>
          <w:rFonts w:hAnsi="仿宋_GB2312" w:cs="仿宋_GB2312"/>
          <w:color w:val="000000" w:themeColor="text1"/>
          <w:szCs w:val="32"/>
        </w:rPr>
        <w:t>.</w:t>
      </w:r>
      <w:r w:rsidRPr="00175FB8">
        <w:rPr>
          <w:rFonts w:hAnsi="仿宋_GB2312" w:cs="仿宋_GB2312" w:hint="eastAsia"/>
          <w:color w:val="000000" w:themeColor="text1"/>
          <w:szCs w:val="32"/>
        </w:rPr>
        <w:t>统计周期：</w:t>
      </w:r>
      <w:r w:rsidRPr="007933F7">
        <w:rPr>
          <w:rFonts w:hAnsi="仿宋_GB2312" w:cs="仿宋_GB2312" w:hint="eastAsia"/>
          <w:color w:val="000000" w:themeColor="text1"/>
          <w:szCs w:val="32"/>
        </w:rPr>
        <w:t>对</w:t>
      </w:r>
      <w:bookmarkStart w:id="3" w:name="_Hlk130290821"/>
      <w:r w:rsidRPr="007933F7">
        <w:rPr>
          <w:rFonts w:hAnsi="仿宋_GB2312" w:cs="仿宋_GB2312" w:hint="eastAsia"/>
          <w:color w:val="000000" w:themeColor="text1"/>
          <w:szCs w:val="32"/>
        </w:rPr>
        <w:t>企业从鹤山市外引入</w:t>
      </w:r>
      <w:bookmarkStart w:id="4" w:name="_Hlk127341495"/>
      <w:r w:rsidRPr="007933F7">
        <w:rPr>
          <w:rFonts w:hAnsi="仿宋_GB2312" w:cs="仿宋_GB2312" w:hint="eastAsia"/>
          <w:color w:val="000000" w:themeColor="text1"/>
          <w:szCs w:val="32"/>
        </w:rPr>
        <w:t>汽车保险招商项目</w:t>
      </w:r>
      <w:bookmarkEnd w:id="4"/>
      <w:r w:rsidRPr="007933F7">
        <w:rPr>
          <w:rFonts w:hAnsi="仿宋_GB2312" w:cs="仿宋_GB2312" w:hint="eastAsia"/>
          <w:color w:val="000000" w:themeColor="text1"/>
          <w:szCs w:val="32"/>
        </w:rPr>
        <w:t>或保险客户资源</w:t>
      </w:r>
      <w:bookmarkEnd w:id="3"/>
      <w:r w:rsidRPr="007933F7">
        <w:rPr>
          <w:rFonts w:hAnsi="仿宋_GB2312" w:cs="仿宋_GB2312" w:hint="eastAsia"/>
          <w:color w:val="000000" w:themeColor="text1"/>
          <w:szCs w:val="32"/>
        </w:rPr>
        <w:t>当月起，分别</w:t>
      </w:r>
      <w:bookmarkStart w:id="5" w:name="_Hlk127341603"/>
      <w:r w:rsidRPr="007933F7">
        <w:rPr>
          <w:rFonts w:hAnsi="仿宋_GB2312" w:cs="仿宋_GB2312" w:hint="eastAsia"/>
          <w:color w:val="000000" w:themeColor="text1"/>
          <w:szCs w:val="32"/>
        </w:rPr>
        <w:t>以1个自然月为一个统计周期</w:t>
      </w:r>
      <w:bookmarkEnd w:id="5"/>
      <w:r w:rsidRPr="007933F7">
        <w:rPr>
          <w:rFonts w:hAnsi="仿宋_GB2312" w:cs="仿宋_GB2312" w:hint="eastAsia"/>
          <w:color w:val="000000" w:themeColor="text1"/>
          <w:szCs w:val="32"/>
        </w:rPr>
        <w:t>。</w:t>
      </w:r>
    </w:p>
    <w:p w14:paraId="4E42221E" w14:textId="0B4FC81F" w:rsidR="00AA30E8" w:rsidRPr="00175FB8" w:rsidRDefault="00175FB8" w:rsidP="00175FB8">
      <w:pPr>
        <w:spacing w:line="580" w:lineRule="exact"/>
        <w:ind w:firstLine="680"/>
        <w:rPr>
          <w:rFonts w:hAnsi="仿宋_GB2312" w:cs="仿宋_GB2312"/>
          <w:color w:val="000000" w:themeColor="text1"/>
          <w:szCs w:val="32"/>
        </w:rPr>
      </w:pPr>
      <w:r w:rsidRPr="00175FB8">
        <w:rPr>
          <w:rFonts w:hAnsi="仿宋_GB2312" w:cs="仿宋_GB2312"/>
          <w:color w:val="000000" w:themeColor="text1"/>
          <w:szCs w:val="32"/>
        </w:rPr>
        <w:t>2.</w:t>
      </w:r>
      <w:r w:rsidRPr="00AA30E8">
        <w:rPr>
          <w:rFonts w:hAnsi="仿宋_GB2312" w:cs="仿宋_GB2312" w:hint="eastAsia"/>
          <w:color w:val="000000" w:themeColor="text1"/>
          <w:szCs w:val="32"/>
        </w:rPr>
        <w:t>执行标准</w:t>
      </w:r>
      <w:r>
        <w:rPr>
          <w:rFonts w:hAnsi="仿宋_GB2312" w:cs="仿宋_GB2312" w:hint="eastAsia"/>
          <w:color w:val="000000" w:themeColor="text1"/>
          <w:szCs w:val="32"/>
        </w:rPr>
        <w:t>：</w:t>
      </w:r>
      <w:r w:rsidR="00AA30E8" w:rsidRPr="00AA30E8">
        <w:rPr>
          <w:rFonts w:hAnsi="Times New Roman" w:cs="仿宋_GB2312" w:hint="eastAsia"/>
          <w:color w:val="000000" w:themeColor="text1"/>
          <w:spacing w:val="0"/>
          <w:szCs w:val="32"/>
        </w:rPr>
        <w:t>符合本</w:t>
      </w:r>
      <w:proofErr w:type="gramStart"/>
      <w:r>
        <w:rPr>
          <w:rFonts w:hAnsi="Times New Roman" w:cs="仿宋_GB2312" w:hint="eastAsia"/>
          <w:color w:val="000000" w:themeColor="text1"/>
          <w:spacing w:val="0"/>
          <w:szCs w:val="32"/>
        </w:rPr>
        <w:t>方案</w:t>
      </w:r>
      <w:r w:rsidR="00AA30E8" w:rsidRPr="00AA30E8">
        <w:rPr>
          <w:rFonts w:hAnsi="Times New Roman" w:cs="仿宋_GB2312" w:hint="eastAsia"/>
          <w:color w:val="000000" w:themeColor="text1"/>
          <w:spacing w:val="0"/>
          <w:szCs w:val="32"/>
        </w:rPr>
        <w:t>第</w:t>
      </w:r>
      <w:proofErr w:type="gramEnd"/>
      <w:r>
        <w:rPr>
          <w:rFonts w:hAnsi="Times New Roman" w:cs="仿宋_GB2312" w:hint="eastAsia"/>
          <w:color w:val="000000" w:themeColor="text1"/>
          <w:spacing w:val="0"/>
          <w:szCs w:val="32"/>
        </w:rPr>
        <w:t>一点“奖励对象”要求条件的</w:t>
      </w:r>
      <w:r w:rsidR="00AA30E8" w:rsidRPr="00AA30E8">
        <w:rPr>
          <w:rFonts w:hAnsi="Times New Roman" w:cs="仿宋_GB2312" w:hint="eastAsia"/>
          <w:color w:val="000000" w:themeColor="text1"/>
          <w:spacing w:val="0"/>
          <w:szCs w:val="32"/>
        </w:rPr>
        <w:t>企业，</w:t>
      </w:r>
      <w:r>
        <w:rPr>
          <w:rFonts w:hAnsi="Times New Roman" w:cs="仿宋_GB2312" w:hint="eastAsia"/>
          <w:color w:val="000000" w:themeColor="text1"/>
          <w:spacing w:val="0"/>
          <w:szCs w:val="32"/>
        </w:rPr>
        <w:t>达到以下情况</w:t>
      </w:r>
      <w:r w:rsidR="00AA30E8" w:rsidRPr="00AA30E8">
        <w:rPr>
          <w:rFonts w:hAnsi="Times New Roman" w:cs="仿宋_GB2312" w:hint="eastAsia"/>
          <w:color w:val="000000" w:themeColor="text1"/>
          <w:spacing w:val="0"/>
          <w:szCs w:val="32"/>
        </w:rPr>
        <w:t>时，可申报</w:t>
      </w:r>
      <w:r>
        <w:rPr>
          <w:rFonts w:hAnsi="Times New Roman" w:cs="仿宋_GB2312" w:hint="eastAsia"/>
          <w:color w:val="000000" w:themeColor="text1"/>
          <w:spacing w:val="0"/>
          <w:szCs w:val="32"/>
        </w:rPr>
        <w:t>经济贡献专项</w:t>
      </w:r>
      <w:r w:rsidR="00AA30E8" w:rsidRPr="00AA30E8">
        <w:rPr>
          <w:rFonts w:hAnsi="Times New Roman" w:cs="仿宋_GB2312" w:hint="eastAsia"/>
          <w:color w:val="000000" w:themeColor="text1"/>
          <w:spacing w:val="0"/>
          <w:szCs w:val="32"/>
        </w:rPr>
        <w:t>奖励：</w:t>
      </w:r>
    </w:p>
    <w:p w14:paraId="2E6685DC" w14:textId="062B8FEA" w:rsidR="00175FB8" w:rsidRDefault="00175FB8" w:rsidP="00175FB8">
      <w:pPr>
        <w:spacing w:line="580" w:lineRule="exact"/>
        <w:ind w:firstLine="640"/>
        <w:rPr>
          <w:rFonts w:hAnsi="Times New Roman" w:cs="仿宋_GB2312"/>
          <w:color w:val="000000" w:themeColor="text1"/>
          <w:spacing w:val="0"/>
          <w:szCs w:val="32"/>
        </w:rPr>
      </w:pPr>
      <w:r>
        <w:rPr>
          <w:rFonts w:hAnsi="Times New Roman" w:cs="仿宋_GB2312" w:hint="eastAsia"/>
          <w:color w:val="000000" w:themeColor="text1"/>
          <w:spacing w:val="0"/>
          <w:szCs w:val="32"/>
        </w:rPr>
        <w:t>（1）</w:t>
      </w:r>
      <w:r w:rsidRPr="00175FB8">
        <w:rPr>
          <w:rFonts w:hAnsi="Times New Roman" w:cs="仿宋_GB2312" w:hint="eastAsia"/>
          <w:color w:val="000000" w:themeColor="text1"/>
          <w:spacing w:val="0"/>
          <w:szCs w:val="32"/>
        </w:rPr>
        <w:t>每个统计周期内从鹤山市外引入的汽车保险销售收入对地方经济贡献度达到</w:t>
      </w:r>
      <w:r w:rsidRPr="00175FB8">
        <w:rPr>
          <w:rFonts w:hAnsi="Times New Roman" w:cs="仿宋_GB2312"/>
          <w:color w:val="000000" w:themeColor="text1"/>
          <w:spacing w:val="0"/>
          <w:szCs w:val="32"/>
        </w:rPr>
        <w:t>100</w:t>
      </w:r>
      <w:r w:rsidRPr="00175FB8">
        <w:rPr>
          <w:rFonts w:hAnsi="Times New Roman" w:cs="仿宋_GB2312" w:hint="eastAsia"/>
          <w:color w:val="000000" w:themeColor="text1"/>
          <w:spacing w:val="0"/>
          <w:szCs w:val="32"/>
        </w:rPr>
        <w:t>万元可申请经济贡献奖励</w:t>
      </w:r>
      <w:r>
        <w:rPr>
          <w:rFonts w:hAnsi="Times New Roman" w:cs="仿宋_GB2312" w:hint="eastAsia"/>
          <w:color w:val="000000" w:themeColor="text1"/>
          <w:spacing w:val="0"/>
          <w:szCs w:val="32"/>
        </w:rPr>
        <w:t>。</w:t>
      </w:r>
    </w:p>
    <w:p w14:paraId="460B5839" w14:textId="293825AB" w:rsidR="00175FB8" w:rsidRPr="00175FB8" w:rsidRDefault="00175FB8" w:rsidP="00175FB8">
      <w:pPr>
        <w:spacing w:line="580" w:lineRule="exact"/>
        <w:ind w:firstLine="640"/>
        <w:rPr>
          <w:rFonts w:hAnsi="Times New Roman" w:cs="仿宋_GB2312"/>
          <w:color w:val="000000" w:themeColor="text1"/>
          <w:spacing w:val="0"/>
          <w:szCs w:val="32"/>
        </w:rPr>
      </w:pPr>
      <w:r>
        <w:rPr>
          <w:rFonts w:hAnsi="Times New Roman" w:cs="仿宋_GB2312" w:hint="eastAsia"/>
          <w:color w:val="000000" w:themeColor="text1"/>
          <w:spacing w:val="0"/>
          <w:szCs w:val="32"/>
        </w:rPr>
        <w:t>（2）</w:t>
      </w:r>
      <w:r w:rsidRPr="00175FB8">
        <w:rPr>
          <w:rFonts w:hAnsi="Times New Roman" w:cs="仿宋_GB2312" w:hint="eastAsia"/>
          <w:color w:val="000000" w:themeColor="text1"/>
          <w:spacing w:val="0"/>
          <w:szCs w:val="32"/>
        </w:rPr>
        <w:t>在一个统计周期</w:t>
      </w:r>
      <w:proofErr w:type="gramStart"/>
      <w:r w:rsidRPr="00175FB8">
        <w:rPr>
          <w:rFonts w:hAnsi="Times New Roman" w:cs="仿宋_GB2312" w:hint="eastAsia"/>
          <w:color w:val="000000" w:themeColor="text1"/>
          <w:spacing w:val="0"/>
          <w:szCs w:val="32"/>
        </w:rPr>
        <w:t>内不足</w:t>
      </w:r>
      <w:proofErr w:type="gramEnd"/>
      <w:r w:rsidRPr="00175FB8">
        <w:rPr>
          <w:rFonts w:hAnsi="Times New Roman" w:cs="仿宋_GB2312" w:hint="eastAsia"/>
          <w:color w:val="000000" w:themeColor="text1"/>
          <w:spacing w:val="0"/>
          <w:szCs w:val="32"/>
        </w:rPr>
        <w:t>1</w:t>
      </w:r>
      <w:r w:rsidRPr="00175FB8">
        <w:rPr>
          <w:rFonts w:hAnsi="Times New Roman" w:cs="仿宋_GB2312"/>
          <w:color w:val="000000" w:themeColor="text1"/>
          <w:spacing w:val="0"/>
          <w:szCs w:val="32"/>
        </w:rPr>
        <w:t>00</w:t>
      </w:r>
      <w:r w:rsidRPr="00175FB8">
        <w:rPr>
          <w:rFonts w:hAnsi="Times New Roman" w:cs="仿宋_GB2312" w:hint="eastAsia"/>
          <w:color w:val="000000" w:themeColor="text1"/>
          <w:spacing w:val="0"/>
          <w:szCs w:val="32"/>
        </w:rPr>
        <w:t>万元的可在当个季度达到3</w:t>
      </w:r>
      <w:r w:rsidRPr="00175FB8">
        <w:rPr>
          <w:rFonts w:hAnsi="Times New Roman" w:cs="仿宋_GB2312"/>
          <w:color w:val="000000" w:themeColor="text1"/>
          <w:spacing w:val="0"/>
          <w:szCs w:val="32"/>
        </w:rPr>
        <w:t>00</w:t>
      </w:r>
      <w:r w:rsidRPr="00175FB8">
        <w:rPr>
          <w:rFonts w:hAnsi="Times New Roman" w:cs="仿宋_GB2312" w:hint="eastAsia"/>
          <w:color w:val="000000" w:themeColor="text1"/>
          <w:spacing w:val="0"/>
          <w:szCs w:val="32"/>
        </w:rPr>
        <w:t>万元时一次性申请经济贡献奖励。</w:t>
      </w:r>
    </w:p>
    <w:p w14:paraId="725D5591" w14:textId="18D484BC" w:rsidR="00175FB8" w:rsidRDefault="00175FB8" w:rsidP="00175FB8">
      <w:pPr>
        <w:spacing w:line="580" w:lineRule="exact"/>
        <w:ind w:firstLine="640"/>
        <w:rPr>
          <w:rFonts w:hAnsi="Times New Roman" w:cs="仿宋_GB2312"/>
          <w:color w:val="000000" w:themeColor="text1"/>
          <w:spacing w:val="0"/>
          <w:szCs w:val="32"/>
        </w:rPr>
      </w:pPr>
      <w:r>
        <w:rPr>
          <w:rFonts w:hAnsi="Times New Roman" w:cs="仿宋_GB2312" w:hint="eastAsia"/>
          <w:color w:val="000000" w:themeColor="text1"/>
          <w:spacing w:val="0"/>
          <w:szCs w:val="32"/>
        </w:rPr>
        <w:t>（3）</w:t>
      </w:r>
      <w:r w:rsidRPr="00175FB8">
        <w:rPr>
          <w:rFonts w:hAnsi="Times New Roman" w:cs="仿宋_GB2312" w:hint="eastAsia"/>
          <w:color w:val="000000" w:themeColor="text1"/>
          <w:spacing w:val="0"/>
          <w:szCs w:val="32"/>
        </w:rPr>
        <w:t>每个周期的经济贡献奖励资金总额按照汽车保险销售收入对地方经济贡献额度的</w:t>
      </w:r>
      <w:r w:rsidRPr="00175FB8">
        <w:rPr>
          <w:rFonts w:hAnsi="Times New Roman" w:cs="仿宋_GB2312"/>
          <w:color w:val="000000" w:themeColor="text1"/>
          <w:spacing w:val="0"/>
          <w:szCs w:val="32"/>
        </w:rPr>
        <w:t>7</w:t>
      </w:r>
      <w:r w:rsidRPr="00175FB8">
        <w:rPr>
          <w:rFonts w:hAnsi="Times New Roman" w:cs="仿宋_GB2312" w:hint="eastAsia"/>
          <w:color w:val="000000" w:themeColor="text1"/>
          <w:spacing w:val="0"/>
          <w:szCs w:val="32"/>
        </w:rPr>
        <w:t>0%。</w:t>
      </w:r>
    </w:p>
    <w:p w14:paraId="2BF4D19A" w14:textId="6D728635" w:rsidR="00175FB8" w:rsidRDefault="00175FB8" w:rsidP="00175FB8">
      <w:pPr>
        <w:spacing w:line="580" w:lineRule="exact"/>
        <w:ind w:firstLine="640"/>
        <w:rPr>
          <w:rFonts w:hAnsi="Times New Roman" w:cs="仿宋_GB2312"/>
          <w:color w:val="000000" w:themeColor="text1"/>
          <w:spacing w:val="0"/>
          <w:szCs w:val="32"/>
        </w:rPr>
      </w:pPr>
      <w:r>
        <w:rPr>
          <w:rFonts w:hAnsi="Times New Roman" w:cs="仿宋_GB2312"/>
          <w:color w:val="000000" w:themeColor="text1"/>
          <w:spacing w:val="0"/>
          <w:szCs w:val="32"/>
        </w:rPr>
        <w:t>3.</w:t>
      </w:r>
      <w:r>
        <w:rPr>
          <w:rFonts w:hAnsi="Times New Roman" w:cs="仿宋_GB2312" w:hint="eastAsia"/>
          <w:color w:val="000000" w:themeColor="text1"/>
          <w:spacing w:val="0"/>
          <w:szCs w:val="32"/>
        </w:rPr>
        <w:t>申请时间和要求：</w:t>
      </w:r>
      <w:r w:rsidRPr="00175FB8">
        <w:rPr>
          <w:rFonts w:hAnsi="Times New Roman" w:cs="仿宋_GB2312" w:hint="eastAsia"/>
          <w:color w:val="000000" w:themeColor="text1"/>
          <w:spacing w:val="0"/>
          <w:szCs w:val="32"/>
        </w:rPr>
        <w:t>企业于</w:t>
      </w:r>
      <w:r>
        <w:rPr>
          <w:rFonts w:hAnsi="Times New Roman" w:cs="仿宋_GB2312" w:hint="eastAsia"/>
          <w:color w:val="000000" w:themeColor="text1"/>
          <w:spacing w:val="0"/>
          <w:szCs w:val="32"/>
        </w:rPr>
        <w:t>一个统计周期的</w:t>
      </w:r>
      <w:r w:rsidRPr="00175FB8">
        <w:rPr>
          <w:rFonts w:hAnsi="Times New Roman" w:cs="仿宋_GB2312" w:hint="eastAsia"/>
          <w:color w:val="000000" w:themeColor="text1"/>
          <w:spacing w:val="0"/>
          <w:szCs w:val="32"/>
        </w:rPr>
        <w:t>次月15日前申请奖励，并提供相关真实有效合法的申报资料和证明文件。</w:t>
      </w:r>
    </w:p>
    <w:p w14:paraId="2577FC45" w14:textId="75E2CA23" w:rsidR="00175FB8" w:rsidRDefault="00175FB8" w:rsidP="00175FB8">
      <w:pPr>
        <w:spacing w:line="580" w:lineRule="exact"/>
        <w:ind w:firstLine="640"/>
        <w:rPr>
          <w:rFonts w:cs="仿宋_GB2312"/>
          <w:color w:val="000000" w:themeColor="text1"/>
          <w:spacing w:val="0"/>
          <w:szCs w:val="32"/>
        </w:rPr>
      </w:pPr>
      <w:r>
        <w:rPr>
          <w:rFonts w:hAnsi="Times New Roman" w:cs="仿宋_GB2312" w:hint="eastAsia"/>
          <w:color w:val="000000" w:themeColor="text1"/>
          <w:spacing w:val="0"/>
          <w:szCs w:val="32"/>
        </w:rPr>
        <w:t>4</w:t>
      </w:r>
      <w:r>
        <w:rPr>
          <w:rFonts w:hAnsi="Times New Roman" w:cs="仿宋_GB2312"/>
          <w:color w:val="000000" w:themeColor="text1"/>
          <w:spacing w:val="0"/>
          <w:szCs w:val="32"/>
        </w:rPr>
        <w:t>.</w:t>
      </w:r>
      <w:r>
        <w:rPr>
          <w:rFonts w:hAnsi="Times New Roman" w:cs="仿宋_GB2312" w:hint="eastAsia"/>
          <w:color w:val="000000" w:themeColor="text1"/>
          <w:spacing w:val="0"/>
          <w:szCs w:val="32"/>
        </w:rPr>
        <w:t>注意事项：</w:t>
      </w:r>
      <w:bookmarkStart w:id="6" w:name="_Hlk130290544"/>
      <w:r w:rsidRPr="00175FB8">
        <w:rPr>
          <w:rFonts w:cs="仿宋_GB2312" w:hint="eastAsia"/>
          <w:color w:val="000000" w:themeColor="text1"/>
          <w:spacing w:val="0"/>
          <w:szCs w:val="32"/>
        </w:rPr>
        <w:t>不同企业提供相同的申报资料和证明文件，视为重复申报，则该申报资料和证明文件无效，不纳入奖励范畴。</w:t>
      </w:r>
      <w:bookmarkEnd w:id="6"/>
    </w:p>
    <w:p w14:paraId="18718AE4" w14:textId="18155DF8" w:rsidR="000F608E" w:rsidRPr="000F608E" w:rsidRDefault="000F608E" w:rsidP="00175FB8">
      <w:pPr>
        <w:spacing w:line="580" w:lineRule="exact"/>
        <w:ind w:firstLine="640"/>
        <w:rPr>
          <w:rFonts w:ascii="楷体_GB2312" w:eastAsia="楷体_GB2312" w:hAnsi="Times New Roman" w:cs="仿宋_GB2312"/>
          <w:color w:val="000000" w:themeColor="text1"/>
          <w:spacing w:val="0"/>
          <w:szCs w:val="32"/>
        </w:rPr>
      </w:pPr>
      <w:r w:rsidRPr="000F608E">
        <w:rPr>
          <w:rFonts w:ascii="楷体_GB2312" w:eastAsia="楷体_GB2312" w:hAnsi="Times New Roman" w:cs="仿宋_GB2312" w:hint="eastAsia"/>
          <w:color w:val="000000" w:themeColor="text1"/>
          <w:spacing w:val="0"/>
          <w:szCs w:val="32"/>
        </w:rPr>
        <w:t>（三）奖励落实程序</w:t>
      </w:r>
    </w:p>
    <w:p w14:paraId="5ACB6074" w14:textId="65389EAF" w:rsidR="000F608E" w:rsidRPr="007933F7" w:rsidRDefault="000F608E" w:rsidP="000F608E">
      <w:pPr>
        <w:spacing w:line="580" w:lineRule="exact"/>
        <w:ind w:firstLine="680"/>
        <w:rPr>
          <w:rFonts w:hAnsi="仿宋_GB2312" w:cs="仿宋_GB2312"/>
          <w:color w:val="000000" w:themeColor="text1"/>
          <w:szCs w:val="32"/>
        </w:rPr>
      </w:pPr>
      <w:r w:rsidRPr="000F608E">
        <w:rPr>
          <w:rFonts w:hAnsi="仿宋_GB2312" w:cs="仿宋_GB2312" w:hint="eastAsia"/>
          <w:color w:val="000000" w:themeColor="text1"/>
          <w:szCs w:val="32"/>
        </w:rPr>
        <w:lastRenderedPageBreak/>
        <w:t>1</w:t>
      </w:r>
      <w:r w:rsidRPr="000F608E">
        <w:rPr>
          <w:rFonts w:hAnsi="仿宋_GB2312" w:cs="仿宋_GB2312"/>
          <w:color w:val="000000" w:themeColor="text1"/>
          <w:szCs w:val="32"/>
        </w:rPr>
        <w:t>.</w:t>
      </w:r>
      <w:r w:rsidRPr="000F608E">
        <w:rPr>
          <w:rFonts w:hAnsi="仿宋_GB2312" w:cs="仿宋_GB2312" w:hint="eastAsia"/>
          <w:color w:val="000000" w:themeColor="text1"/>
          <w:szCs w:val="32"/>
        </w:rPr>
        <w:t>资格备案</w:t>
      </w:r>
      <w:r>
        <w:rPr>
          <w:rFonts w:hAnsi="仿宋_GB2312" w:cs="仿宋_GB2312" w:hint="eastAsia"/>
          <w:color w:val="000000" w:themeColor="text1"/>
          <w:szCs w:val="32"/>
        </w:rPr>
        <w:t>：</w:t>
      </w:r>
      <w:r w:rsidRPr="007933F7">
        <w:rPr>
          <w:rFonts w:hAnsi="仿宋_GB2312" w:cs="仿宋_GB2312" w:hint="eastAsia"/>
          <w:color w:val="000000" w:themeColor="text1"/>
          <w:szCs w:val="32"/>
        </w:rPr>
        <w:t>开展业务前，企业需到沙坪街道办事处进行备案，符合资格的企业方可享受本方案奖励，报名时间为本方案公布之日起</w:t>
      </w:r>
      <w:r w:rsidRPr="007933F7">
        <w:rPr>
          <w:rFonts w:hAnsi="仿宋_GB2312" w:cs="仿宋_GB2312"/>
          <w:color w:val="000000" w:themeColor="text1"/>
          <w:szCs w:val="32"/>
        </w:rPr>
        <w:t>7</w:t>
      </w:r>
      <w:r w:rsidRPr="007933F7">
        <w:rPr>
          <w:rFonts w:hAnsi="仿宋_GB2312" w:cs="仿宋_GB2312" w:hint="eastAsia"/>
          <w:color w:val="000000" w:themeColor="text1"/>
          <w:szCs w:val="32"/>
        </w:rPr>
        <w:t>天内。</w:t>
      </w:r>
    </w:p>
    <w:p w14:paraId="0591AEEA" w14:textId="5855EE1A" w:rsidR="000F608E" w:rsidRPr="007933F7" w:rsidRDefault="000F608E" w:rsidP="000F608E">
      <w:pPr>
        <w:spacing w:line="580" w:lineRule="exact"/>
        <w:ind w:firstLine="680"/>
        <w:rPr>
          <w:rFonts w:hAnsi="仿宋_GB2312" w:cs="仿宋_GB2312"/>
          <w:color w:val="000000" w:themeColor="text1"/>
          <w:szCs w:val="32"/>
        </w:rPr>
      </w:pPr>
      <w:r w:rsidRPr="000F608E">
        <w:rPr>
          <w:rFonts w:hAnsi="仿宋_GB2312" w:cs="仿宋_GB2312" w:hint="eastAsia"/>
          <w:color w:val="000000" w:themeColor="text1"/>
          <w:szCs w:val="32"/>
        </w:rPr>
        <w:t>2</w:t>
      </w:r>
      <w:r w:rsidRPr="000F608E">
        <w:rPr>
          <w:rFonts w:hAnsi="仿宋_GB2312" w:cs="仿宋_GB2312"/>
          <w:color w:val="000000" w:themeColor="text1"/>
          <w:szCs w:val="32"/>
        </w:rPr>
        <w:t>.</w:t>
      </w:r>
      <w:r w:rsidRPr="000F608E">
        <w:rPr>
          <w:rFonts w:hAnsi="仿宋_GB2312" w:cs="仿宋_GB2312" w:hint="eastAsia"/>
          <w:color w:val="000000" w:themeColor="text1"/>
          <w:szCs w:val="32"/>
        </w:rPr>
        <w:t>奖励申请</w:t>
      </w:r>
      <w:r>
        <w:rPr>
          <w:rFonts w:hAnsi="仿宋_GB2312" w:cs="仿宋_GB2312" w:hint="eastAsia"/>
          <w:color w:val="000000" w:themeColor="text1"/>
          <w:szCs w:val="32"/>
        </w:rPr>
        <w:t>：</w:t>
      </w:r>
      <w:r w:rsidRPr="007933F7">
        <w:rPr>
          <w:rFonts w:hAnsi="仿宋_GB2312" w:cs="仿宋_GB2312" w:hint="eastAsia"/>
          <w:color w:val="000000" w:themeColor="text1"/>
          <w:szCs w:val="32"/>
        </w:rPr>
        <w:t>开展业务并达到奖励条件后，企业向沙坪街道办提出奖励申请。沙坪街道办收到企业奖励申报后，对申报材料的真实性、完整性进行审核。</w:t>
      </w:r>
    </w:p>
    <w:p w14:paraId="5160991B" w14:textId="60B28CA9" w:rsidR="000F608E" w:rsidRPr="007933F7" w:rsidRDefault="000F608E" w:rsidP="000F608E">
      <w:pPr>
        <w:spacing w:line="580" w:lineRule="exact"/>
        <w:ind w:firstLine="680"/>
        <w:rPr>
          <w:rFonts w:hAnsi="仿宋_GB2312" w:cs="仿宋_GB2312"/>
          <w:color w:val="000000" w:themeColor="text1"/>
          <w:szCs w:val="32"/>
        </w:rPr>
      </w:pPr>
      <w:r w:rsidRPr="000F608E">
        <w:rPr>
          <w:rFonts w:hAnsi="仿宋_GB2312" w:cs="仿宋_GB2312" w:hint="eastAsia"/>
          <w:color w:val="000000" w:themeColor="text1"/>
          <w:szCs w:val="32"/>
        </w:rPr>
        <w:t>3</w:t>
      </w:r>
      <w:r w:rsidRPr="000F608E">
        <w:rPr>
          <w:rFonts w:hAnsi="仿宋_GB2312" w:cs="仿宋_GB2312"/>
          <w:color w:val="000000" w:themeColor="text1"/>
          <w:szCs w:val="32"/>
        </w:rPr>
        <w:t>.</w:t>
      </w:r>
      <w:r w:rsidRPr="000F608E">
        <w:rPr>
          <w:rFonts w:hAnsi="仿宋_GB2312" w:cs="仿宋_GB2312" w:hint="eastAsia"/>
          <w:color w:val="000000" w:themeColor="text1"/>
          <w:szCs w:val="32"/>
        </w:rPr>
        <w:t>公示拨付</w:t>
      </w:r>
      <w:r>
        <w:rPr>
          <w:rFonts w:hAnsi="仿宋_GB2312" w:cs="仿宋_GB2312" w:hint="eastAsia"/>
          <w:color w:val="000000" w:themeColor="text1"/>
          <w:szCs w:val="32"/>
        </w:rPr>
        <w:t>：</w:t>
      </w:r>
      <w:r w:rsidRPr="007933F7">
        <w:rPr>
          <w:rFonts w:hAnsi="仿宋_GB2312" w:cs="仿宋_GB2312" w:hint="eastAsia"/>
          <w:color w:val="000000" w:themeColor="text1"/>
          <w:szCs w:val="32"/>
        </w:rPr>
        <w:t>沙坪街道办对审核结果进行公示，公示完毕后，按规定程序向企业拨付资金。</w:t>
      </w:r>
    </w:p>
    <w:p w14:paraId="06C2AC45" w14:textId="31DB52AD" w:rsidR="000F608E" w:rsidRPr="000F608E" w:rsidRDefault="000F608E" w:rsidP="000F608E">
      <w:pPr>
        <w:spacing w:line="580" w:lineRule="exact"/>
        <w:ind w:firstLine="680"/>
        <w:rPr>
          <w:rFonts w:hAnsi="仿宋_GB2312" w:cs="仿宋_GB2312" w:hint="eastAsia"/>
          <w:color w:val="000000" w:themeColor="text1"/>
          <w:szCs w:val="32"/>
        </w:rPr>
      </w:pPr>
      <w:r w:rsidRPr="000F608E">
        <w:rPr>
          <w:rFonts w:hAnsi="仿宋_GB2312" w:cs="仿宋_GB2312" w:hint="eastAsia"/>
          <w:color w:val="000000" w:themeColor="text1"/>
          <w:szCs w:val="32"/>
        </w:rPr>
        <w:t>4</w:t>
      </w:r>
      <w:r w:rsidRPr="000F608E">
        <w:rPr>
          <w:rFonts w:hAnsi="仿宋_GB2312" w:cs="仿宋_GB2312"/>
          <w:color w:val="000000" w:themeColor="text1"/>
          <w:szCs w:val="32"/>
        </w:rPr>
        <w:t>.</w:t>
      </w:r>
      <w:r w:rsidRPr="000F608E">
        <w:rPr>
          <w:rFonts w:hAnsi="仿宋_GB2312" w:cs="仿宋_GB2312" w:hint="eastAsia"/>
          <w:color w:val="000000" w:themeColor="text1"/>
          <w:szCs w:val="32"/>
        </w:rPr>
        <w:t>监督</w:t>
      </w:r>
      <w:bookmarkStart w:id="7" w:name="_Hlk130286411"/>
      <w:r>
        <w:rPr>
          <w:rFonts w:hAnsi="仿宋_GB2312" w:cs="仿宋_GB2312" w:hint="eastAsia"/>
          <w:color w:val="000000" w:themeColor="text1"/>
          <w:szCs w:val="32"/>
        </w:rPr>
        <w:t>：</w:t>
      </w:r>
      <w:r w:rsidRPr="007933F7">
        <w:rPr>
          <w:rFonts w:hAnsi="仿宋_GB2312" w:cs="仿宋_GB2312" w:hint="eastAsia"/>
          <w:color w:val="000000" w:themeColor="text1"/>
          <w:szCs w:val="32"/>
        </w:rPr>
        <w:t>对违反</w:t>
      </w:r>
      <w:bookmarkEnd w:id="7"/>
      <w:r w:rsidRPr="007933F7">
        <w:rPr>
          <w:rFonts w:hAnsi="仿宋_GB2312" w:cs="仿宋_GB2312" w:hint="eastAsia"/>
          <w:color w:val="000000" w:themeColor="text1"/>
          <w:szCs w:val="32"/>
        </w:rPr>
        <w:t>本</w:t>
      </w:r>
      <w:r w:rsidRPr="000F608E">
        <w:rPr>
          <w:rFonts w:hAnsi="仿宋_GB2312" w:cs="仿宋_GB2312" w:hint="eastAsia"/>
          <w:color w:val="000000" w:themeColor="text1"/>
          <w:szCs w:val="32"/>
        </w:rPr>
        <w:t>方案</w:t>
      </w:r>
      <w:bookmarkStart w:id="8" w:name="_Hlk130286421"/>
      <w:r w:rsidRPr="007933F7">
        <w:rPr>
          <w:rFonts w:hAnsi="仿宋_GB2312" w:cs="仿宋_GB2312" w:hint="eastAsia"/>
          <w:color w:val="000000" w:themeColor="text1"/>
          <w:szCs w:val="32"/>
        </w:rPr>
        <w:t>规定骗取、冒领奖励的或引进项目或资源</w:t>
      </w:r>
      <w:bookmarkStart w:id="9" w:name="_Hlk130286484"/>
      <w:bookmarkEnd w:id="8"/>
      <w:r w:rsidRPr="007933F7">
        <w:rPr>
          <w:rFonts w:hAnsi="仿宋_GB2312" w:cs="仿宋_GB2312" w:hint="eastAsia"/>
          <w:color w:val="000000" w:themeColor="text1"/>
          <w:szCs w:val="32"/>
        </w:rPr>
        <w:t>未达到本方案所列条件的</w:t>
      </w:r>
      <w:bookmarkEnd w:id="9"/>
      <w:r w:rsidRPr="007933F7">
        <w:rPr>
          <w:rFonts w:hAnsi="仿宋_GB2312" w:cs="仿宋_GB2312" w:hint="eastAsia"/>
          <w:color w:val="000000" w:themeColor="text1"/>
          <w:szCs w:val="32"/>
        </w:rPr>
        <w:t>，沙坪街道办将追回已发放的全部奖励。涉嫌犯罪的，移送司法机关依法追究刑事责任。</w:t>
      </w:r>
    </w:p>
    <w:p w14:paraId="1BEB586C" w14:textId="778AA7D5" w:rsidR="00AA30E8" w:rsidRPr="00AA30E8" w:rsidRDefault="00AA30E8" w:rsidP="00AA30E8">
      <w:pPr>
        <w:spacing w:line="580" w:lineRule="exact"/>
        <w:ind w:firstLine="640"/>
        <w:rPr>
          <w:rFonts w:ascii="楷体_GB2312" w:eastAsia="楷体_GB2312" w:hAnsi="Times New Roman" w:cs="仿宋_GB2312" w:hint="eastAsia"/>
          <w:color w:val="000000" w:themeColor="text1"/>
          <w:spacing w:val="0"/>
          <w:szCs w:val="32"/>
        </w:rPr>
      </w:pPr>
      <w:r w:rsidRPr="00AA30E8">
        <w:rPr>
          <w:rFonts w:ascii="楷体_GB2312" w:eastAsia="楷体_GB2312" w:hAnsi="Times New Roman" w:cs="仿宋_GB2312" w:hint="eastAsia"/>
          <w:color w:val="000000" w:themeColor="text1"/>
          <w:spacing w:val="0"/>
          <w:szCs w:val="32"/>
        </w:rPr>
        <w:t>（四）</w:t>
      </w:r>
      <w:r w:rsidR="000F608E">
        <w:rPr>
          <w:rFonts w:ascii="楷体_GB2312" w:eastAsia="楷体_GB2312" w:hAnsi="Times New Roman" w:cs="仿宋_GB2312" w:hint="eastAsia"/>
          <w:color w:val="000000" w:themeColor="text1"/>
          <w:spacing w:val="0"/>
          <w:szCs w:val="32"/>
        </w:rPr>
        <w:t>其他</w:t>
      </w:r>
      <w:r w:rsidRPr="00AA30E8">
        <w:rPr>
          <w:rFonts w:ascii="楷体_GB2312" w:eastAsia="楷体_GB2312" w:hAnsi="Times New Roman" w:cs="仿宋_GB2312" w:hint="eastAsia"/>
          <w:color w:val="000000" w:themeColor="text1"/>
          <w:spacing w:val="0"/>
          <w:szCs w:val="32"/>
        </w:rPr>
        <w:t>事项</w:t>
      </w:r>
    </w:p>
    <w:p w14:paraId="4D08B5FE" w14:textId="77777777" w:rsidR="006E7C35" w:rsidRPr="006E7C35" w:rsidRDefault="006E7C35" w:rsidP="006E7C35">
      <w:pPr>
        <w:spacing w:line="580" w:lineRule="exact"/>
        <w:ind w:firstLine="640"/>
        <w:rPr>
          <w:rFonts w:hAnsi="Times New Roman" w:cs="仿宋_GB2312"/>
          <w:color w:val="000000" w:themeColor="text1"/>
          <w:spacing w:val="0"/>
          <w:szCs w:val="32"/>
        </w:rPr>
      </w:pPr>
      <w:r w:rsidRPr="006E7C35">
        <w:rPr>
          <w:rFonts w:hAnsi="Times New Roman" w:cs="仿宋_GB2312" w:hint="eastAsia"/>
          <w:color w:val="000000" w:themeColor="text1"/>
          <w:spacing w:val="0"/>
          <w:szCs w:val="32"/>
        </w:rPr>
        <w:t>1.因</w:t>
      </w:r>
      <w:bookmarkStart w:id="10" w:name="_Hlk130290598"/>
      <w:r w:rsidRPr="006E7C35">
        <w:rPr>
          <w:rFonts w:hAnsi="Times New Roman" w:cs="仿宋_GB2312" w:hint="eastAsia"/>
          <w:color w:val="000000" w:themeColor="text1"/>
          <w:spacing w:val="0"/>
          <w:szCs w:val="32"/>
        </w:rPr>
        <w:t>国家或地方政策调整，属于不可抗力，将按照实际情况进行调整。</w:t>
      </w:r>
    </w:p>
    <w:p w14:paraId="623AB8E6" w14:textId="77777777" w:rsidR="006E7C35" w:rsidRPr="006E7C35" w:rsidRDefault="006E7C35" w:rsidP="006E7C35">
      <w:pPr>
        <w:spacing w:line="580" w:lineRule="exact"/>
        <w:ind w:firstLine="640"/>
        <w:rPr>
          <w:rFonts w:hAnsi="Times New Roman" w:cs="仿宋_GB2312"/>
          <w:color w:val="000000" w:themeColor="text1"/>
          <w:spacing w:val="0"/>
          <w:szCs w:val="32"/>
        </w:rPr>
      </w:pPr>
      <w:r w:rsidRPr="006E7C35">
        <w:rPr>
          <w:rFonts w:hAnsi="Times New Roman" w:cs="仿宋_GB2312" w:hint="eastAsia"/>
          <w:color w:val="000000" w:themeColor="text1"/>
          <w:spacing w:val="0"/>
          <w:szCs w:val="32"/>
        </w:rPr>
        <w:t>2.本方案若出现与法律、法规、规章及上级文件不一致的，以法律、法规、规章及上级文件为准。</w:t>
      </w:r>
    </w:p>
    <w:p w14:paraId="01D4316A" w14:textId="77777777" w:rsidR="006E7C35" w:rsidRPr="006E7C35" w:rsidRDefault="006E7C35" w:rsidP="006E7C35">
      <w:pPr>
        <w:spacing w:line="580" w:lineRule="exact"/>
        <w:ind w:firstLine="640"/>
        <w:rPr>
          <w:rFonts w:hAnsi="Times New Roman" w:cs="仿宋_GB2312"/>
          <w:color w:val="000000" w:themeColor="text1"/>
          <w:spacing w:val="0"/>
          <w:szCs w:val="32"/>
        </w:rPr>
      </w:pPr>
      <w:r w:rsidRPr="006E7C35">
        <w:rPr>
          <w:rFonts w:hAnsi="Times New Roman" w:cs="仿宋_GB2312" w:hint="eastAsia"/>
          <w:color w:val="000000" w:themeColor="text1"/>
          <w:spacing w:val="0"/>
          <w:szCs w:val="32"/>
        </w:rPr>
        <w:t>3</w:t>
      </w:r>
      <w:r w:rsidRPr="006E7C35">
        <w:rPr>
          <w:rFonts w:hAnsi="Times New Roman" w:cs="仿宋_GB2312"/>
          <w:color w:val="000000" w:themeColor="text1"/>
          <w:spacing w:val="0"/>
          <w:szCs w:val="32"/>
        </w:rPr>
        <w:t>.</w:t>
      </w:r>
      <w:r w:rsidRPr="006E7C35">
        <w:rPr>
          <w:rFonts w:hAnsi="Times New Roman" w:cs="仿宋_GB2312" w:hint="eastAsia"/>
          <w:color w:val="000000" w:themeColor="text1"/>
          <w:spacing w:val="0"/>
          <w:szCs w:val="32"/>
        </w:rPr>
        <w:t>对于企业因汽车保险销售</w:t>
      </w:r>
      <w:r w:rsidRPr="006E7C35">
        <w:rPr>
          <w:rFonts w:hAnsi="Times New Roman" w:cs="仿宋_GB2312"/>
          <w:color w:val="000000" w:themeColor="text1"/>
          <w:spacing w:val="0"/>
          <w:szCs w:val="32"/>
        </w:rPr>
        <w:t>与其客户</w:t>
      </w:r>
      <w:r w:rsidRPr="006E7C35">
        <w:rPr>
          <w:rFonts w:hAnsi="Times New Roman" w:cs="仿宋_GB2312" w:hint="eastAsia"/>
          <w:color w:val="000000" w:themeColor="text1"/>
          <w:spacing w:val="0"/>
          <w:szCs w:val="32"/>
        </w:rPr>
        <w:t>之间出现</w:t>
      </w:r>
      <w:r w:rsidRPr="006E7C35">
        <w:rPr>
          <w:rFonts w:hAnsi="Times New Roman" w:cs="仿宋_GB2312"/>
          <w:color w:val="000000" w:themeColor="text1"/>
          <w:spacing w:val="0"/>
          <w:szCs w:val="32"/>
        </w:rPr>
        <w:t>纠纷、争议、侵权、违约责任等</w:t>
      </w:r>
      <w:r w:rsidRPr="006E7C35">
        <w:rPr>
          <w:rFonts w:hAnsi="Times New Roman" w:cs="仿宋_GB2312" w:hint="eastAsia"/>
          <w:color w:val="000000" w:themeColor="text1"/>
          <w:spacing w:val="0"/>
          <w:szCs w:val="32"/>
        </w:rPr>
        <w:t>情况</w:t>
      </w:r>
      <w:r w:rsidRPr="006E7C35">
        <w:rPr>
          <w:rFonts w:hAnsi="Times New Roman" w:cs="仿宋_GB2312"/>
          <w:color w:val="000000" w:themeColor="text1"/>
          <w:spacing w:val="0"/>
          <w:szCs w:val="32"/>
        </w:rPr>
        <w:t>,均由</w:t>
      </w:r>
      <w:r w:rsidRPr="006E7C35">
        <w:rPr>
          <w:rFonts w:hAnsi="Times New Roman" w:cs="仿宋_GB2312" w:hint="eastAsia"/>
          <w:color w:val="000000" w:themeColor="text1"/>
          <w:spacing w:val="0"/>
          <w:szCs w:val="32"/>
        </w:rPr>
        <w:t>企业</w:t>
      </w:r>
      <w:r w:rsidRPr="006E7C35">
        <w:rPr>
          <w:rFonts w:hAnsi="Times New Roman" w:cs="仿宋_GB2312"/>
          <w:color w:val="000000" w:themeColor="text1"/>
          <w:spacing w:val="0"/>
          <w:szCs w:val="32"/>
        </w:rPr>
        <w:t>与客户自行解决,</w:t>
      </w:r>
      <w:r w:rsidRPr="006E7C35">
        <w:rPr>
          <w:rFonts w:hAnsi="Times New Roman" w:cs="仿宋_GB2312" w:hint="eastAsia"/>
          <w:color w:val="000000" w:themeColor="text1"/>
          <w:spacing w:val="0"/>
          <w:szCs w:val="32"/>
        </w:rPr>
        <w:t>沙坪街道</w:t>
      </w:r>
      <w:r w:rsidRPr="006E7C35">
        <w:rPr>
          <w:rFonts w:hAnsi="Times New Roman" w:cs="仿宋_GB2312"/>
          <w:color w:val="000000" w:themeColor="text1"/>
          <w:spacing w:val="0"/>
          <w:szCs w:val="32"/>
        </w:rPr>
        <w:t>不介入</w:t>
      </w:r>
      <w:r w:rsidRPr="006E7C35">
        <w:rPr>
          <w:rFonts w:hAnsi="Times New Roman" w:cs="仿宋_GB2312" w:hint="eastAsia"/>
          <w:color w:val="000000" w:themeColor="text1"/>
          <w:spacing w:val="0"/>
          <w:szCs w:val="32"/>
        </w:rPr>
        <w:t>企业</w:t>
      </w:r>
      <w:r w:rsidRPr="006E7C35">
        <w:rPr>
          <w:rFonts w:hAnsi="Times New Roman" w:cs="仿宋_GB2312"/>
          <w:color w:val="000000" w:themeColor="text1"/>
          <w:spacing w:val="0"/>
          <w:szCs w:val="32"/>
        </w:rPr>
        <w:t>与其客</w:t>
      </w:r>
      <w:r w:rsidRPr="006E7C35">
        <w:rPr>
          <w:rFonts w:hAnsi="Times New Roman" w:cs="仿宋_GB2312" w:hint="eastAsia"/>
          <w:color w:val="000000" w:themeColor="text1"/>
          <w:spacing w:val="0"/>
          <w:szCs w:val="32"/>
        </w:rPr>
        <w:t>户</w:t>
      </w:r>
      <w:r w:rsidRPr="006E7C35">
        <w:rPr>
          <w:rFonts w:hAnsi="Times New Roman" w:cs="仿宋_GB2312"/>
          <w:color w:val="000000" w:themeColor="text1"/>
          <w:spacing w:val="0"/>
          <w:szCs w:val="32"/>
        </w:rPr>
        <w:t>的纠纷、争议等,也不对其客户的任何损失负责。</w:t>
      </w:r>
    </w:p>
    <w:bookmarkEnd w:id="10"/>
    <w:p w14:paraId="44786B87" w14:textId="77777777" w:rsidR="006E7C35" w:rsidRPr="006E7C35" w:rsidRDefault="006E7C35" w:rsidP="006E7C35">
      <w:pPr>
        <w:spacing w:line="580" w:lineRule="exact"/>
        <w:ind w:firstLine="640"/>
        <w:rPr>
          <w:rFonts w:hAnsi="Times New Roman" w:cs="仿宋_GB2312"/>
          <w:color w:val="000000" w:themeColor="text1"/>
          <w:spacing w:val="0"/>
          <w:szCs w:val="32"/>
        </w:rPr>
      </w:pPr>
      <w:r w:rsidRPr="006E7C35">
        <w:rPr>
          <w:rFonts w:hAnsi="Times New Roman" w:cs="仿宋_GB2312" w:hint="eastAsia"/>
          <w:color w:val="000000" w:themeColor="text1"/>
          <w:spacing w:val="0"/>
          <w:szCs w:val="32"/>
        </w:rPr>
        <w:t>4</w:t>
      </w:r>
      <w:r w:rsidRPr="006E7C35">
        <w:rPr>
          <w:rFonts w:hAnsi="Times New Roman" w:cs="仿宋_GB2312"/>
          <w:color w:val="000000" w:themeColor="text1"/>
          <w:spacing w:val="0"/>
          <w:szCs w:val="32"/>
        </w:rPr>
        <w:t>.</w:t>
      </w:r>
      <w:r w:rsidRPr="006E7C35">
        <w:rPr>
          <w:rFonts w:hAnsi="Times New Roman" w:cs="仿宋_GB2312" w:hint="eastAsia"/>
          <w:color w:val="000000" w:themeColor="text1"/>
          <w:spacing w:val="0"/>
          <w:szCs w:val="32"/>
        </w:rPr>
        <w:t>本方案由鹤山市沙坪街道办事处负责解释。</w:t>
      </w:r>
    </w:p>
    <w:p w14:paraId="362E9370" w14:textId="2111820B" w:rsidR="00AA30E8" w:rsidRPr="00AA30E8" w:rsidRDefault="000F608E" w:rsidP="00AA30E8">
      <w:pPr>
        <w:spacing w:line="580" w:lineRule="exact"/>
        <w:ind w:firstLine="640"/>
        <w:rPr>
          <w:rFonts w:ascii="黑体" w:eastAsia="黑体" w:hAnsi="黑体" w:cs="仿宋_GB2312" w:hint="eastAsia"/>
          <w:color w:val="000000" w:themeColor="text1"/>
          <w:spacing w:val="0"/>
          <w:szCs w:val="32"/>
        </w:rPr>
      </w:pPr>
      <w:r>
        <w:rPr>
          <w:rFonts w:ascii="黑体" w:eastAsia="黑体" w:hAnsi="黑体" w:cs="仿宋_GB2312" w:hint="eastAsia"/>
          <w:color w:val="000000" w:themeColor="text1"/>
          <w:spacing w:val="0"/>
          <w:szCs w:val="32"/>
        </w:rPr>
        <w:t>三</w:t>
      </w:r>
      <w:r w:rsidR="00AA30E8" w:rsidRPr="00AA30E8">
        <w:rPr>
          <w:rFonts w:ascii="黑体" w:eastAsia="黑体" w:hAnsi="黑体" w:cs="仿宋_GB2312" w:hint="eastAsia"/>
          <w:color w:val="000000" w:themeColor="text1"/>
          <w:spacing w:val="0"/>
          <w:szCs w:val="32"/>
        </w:rPr>
        <w:t>、实施期限</w:t>
      </w:r>
    </w:p>
    <w:p w14:paraId="6592B08D" w14:textId="3C95E7B3" w:rsidR="00AA30E8" w:rsidRPr="00CA46F3" w:rsidRDefault="00AA30E8" w:rsidP="00AA30E8">
      <w:pPr>
        <w:ind w:firstLine="640"/>
        <w:rPr>
          <w:color w:val="000000" w:themeColor="text1"/>
          <w:szCs w:val="32"/>
        </w:rPr>
      </w:pPr>
      <w:r w:rsidRPr="00AA30E8">
        <w:rPr>
          <w:rFonts w:hAnsi="Times New Roman" w:cs="仿宋_GB2312" w:hint="eastAsia"/>
          <w:color w:val="000000" w:themeColor="text1"/>
          <w:spacing w:val="0"/>
          <w:szCs w:val="32"/>
        </w:rPr>
        <w:lastRenderedPageBreak/>
        <w:t>本</w:t>
      </w:r>
      <w:r>
        <w:rPr>
          <w:rFonts w:hAnsi="Times New Roman" w:cs="仿宋_GB2312" w:hint="eastAsia"/>
          <w:color w:val="000000" w:themeColor="text1"/>
          <w:spacing w:val="0"/>
          <w:szCs w:val="32"/>
        </w:rPr>
        <w:t>方案</w:t>
      </w:r>
      <w:r w:rsidRPr="00CA46F3">
        <w:rPr>
          <w:rFonts w:hint="eastAsia"/>
          <w:color w:val="000000" w:themeColor="text1"/>
          <w:szCs w:val="32"/>
        </w:rPr>
        <w:t>自</w:t>
      </w:r>
      <w:r w:rsidRPr="00CA46F3">
        <w:rPr>
          <w:color w:val="000000" w:themeColor="text1"/>
          <w:szCs w:val="32"/>
        </w:rPr>
        <w:t>2023</w:t>
      </w:r>
      <w:r w:rsidRPr="00CA46F3">
        <w:rPr>
          <w:rFonts w:hint="eastAsia"/>
          <w:color w:val="000000" w:themeColor="text1"/>
          <w:szCs w:val="32"/>
        </w:rPr>
        <w:t>年</w:t>
      </w:r>
      <w:r w:rsidRPr="00CA46F3">
        <w:rPr>
          <w:color w:val="000000" w:themeColor="text1"/>
          <w:szCs w:val="32"/>
        </w:rPr>
        <w:t>5</w:t>
      </w:r>
      <w:r w:rsidRPr="00CA46F3">
        <w:rPr>
          <w:rFonts w:hint="eastAsia"/>
          <w:color w:val="000000" w:themeColor="text1"/>
          <w:szCs w:val="32"/>
        </w:rPr>
        <w:t>月</w:t>
      </w:r>
      <w:r w:rsidRPr="00CA46F3">
        <w:rPr>
          <w:color w:val="000000" w:themeColor="text1"/>
          <w:szCs w:val="32"/>
        </w:rPr>
        <w:t>1</w:t>
      </w:r>
      <w:r w:rsidRPr="00CA46F3">
        <w:rPr>
          <w:rFonts w:hint="eastAsia"/>
          <w:color w:val="000000" w:themeColor="text1"/>
          <w:szCs w:val="32"/>
        </w:rPr>
        <w:t>日起实施，有效期至</w:t>
      </w:r>
      <w:r w:rsidRPr="00CA46F3">
        <w:rPr>
          <w:color w:val="000000" w:themeColor="text1"/>
          <w:szCs w:val="32"/>
        </w:rPr>
        <w:t>2024</w:t>
      </w:r>
      <w:r w:rsidRPr="00CA46F3">
        <w:rPr>
          <w:rFonts w:hint="eastAsia"/>
          <w:color w:val="000000" w:themeColor="text1"/>
          <w:szCs w:val="32"/>
        </w:rPr>
        <w:t>年</w:t>
      </w:r>
      <w:r w:rsidRPr="00CA46F3">
        <w:rPr>
          <w:color w:val="000000" w:themeColor="text1"/>
          <w:szCs w:val="32"/>
        </w:rPr>
        <w:t>4</w:t>
      </w:r>
      <w:r w:rsidRPr="00CA46F3">
        <w:rPr>
          <w:rFonts w:hint="eastAsia"/>
          <w:color w:val="000000" w:themeColor="text1"/>
          <w:szCs w:val="32"/>
        </w:rPr>
        <w:t>月</w:t>
      </w:r>
      <w:r w:rsidRPr="00CA46F3">
        <w:rPr>
          <w:color w:val="000000" w:themeColor="text1"/>
          <w:szCs w:val="32"/>
        </w:rPr>
        <w:t>30</w:t>
      </w:r>
      <w:r w:rsidRPr="00CA46F3">
        <w:rPr>
          <w:rFonts w:hint="eastAsia"/>
          <w:color w:val="000000" w:themeColor="text1"/>
          <w:szCs w:val="32"/>
        </w:rPr>
        <w:t>日。</w:t>
      </w:r>
    </w:p>
    <w:p w14:paraId="00C2A2D9" w14:textId="478C043D" w:rsidR="0075460C" w:rsidRPr="00AA30E8" w:rsidRDefault="0075460C" w:rsidP="00AA30E8">
      <w:pPr>
        <w:spacing w:line="580" w:lineRule="exact"/>
        <w:ind w:firstLine="920"/>
        <w:rPr>
          <w:rFonts w:ascii="方正小标宋_GBK" w:eastAsia="方正小标宋_GBK" w:hAnsi="方正小标宋_GBK" w:cs="方正小标宋_GBK" w:hint="eastAsia"/>
          <w:color w:val="000000" w:themeColor="text1"/>
          <w:sz w:val="44"/>
          <w:szCs w:val="44"/>
        </w:rPr>
      </w:pPr>
    </w:p>
    <w:sectPr w:rsidR="0075460C" w:rsidRPr="00AA30E8" w:rsidSect="0050085B">
      <w:pgSz w:w="11906" w:h="16838"/>
      <w:pgMar w:top="1814" w:right="1474" w:bottom="1474" w:left="1588"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F3502"/>
    <w:multiLevelType w:val="hybridMultilevel"/>
    <w:tmpl w:val="6FEACD7C"/>
    <w:lvl w:ilvl="0" w:tplc="0AFCB3E2">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46535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HorizontalSpacing w:val="17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0C"/>
    <w:rsid w:val="00063A5A"/>
    <w:rsid w:val="000F608E"/>
    <w:rsid w:val="00175FB8"/>
    <w:rsid w:val="00313B9D"/>
    <w:rsid w:val="0050085B"/>
    <w:rsid w:val="006E7C35"/>
    <w:rsid w:val="0075460C"/>
    <w:rsid w:val="008B47A6"/>
    <w:rsid w:val="00AA30E8"/>
    <w:rsid w:val="00E15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B994"/>
  <w15:chartTrackingRefBased/>
  <w15:docId w15:val="{8B14E608-E083-41E7-987C-E8F33CF4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仿宋_GB2312" w:eastAsia="仿宋_GB2312" w:hAnsi="Arial" w:cstheme="minorBidi"/>
        <w:spacing w:val="10"/>
        <w:kern w:val="2"/>
        <w:sz w:val="32"/>
        <w:szCs w:val="22"/>
        <w:lang w:val="en-US" w:eastAsia="zh-CN" w:bidi="ar-SA"/>
      </w:rPr>
    </w:rPrDefault>
    <w:pPrDefault>
      <w:pPr>
        <w:spacing w:line="60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175FB8"/>
    <w:rPr>
      <w:rFonts w:ascii="Times New Roman" w:hAnsi="Times New Roman" w:cs="Times New Roman"/>
      <w:sz w:val="24"/>
      <w:szCs w:val="24"/>
    </w:rPr>
  </w:style>
  <w:style w:type="paragraph" w:styleId="a4">
    <w:name w:val="List Paragraph"/>
    <w:basedOn w:val="a"/>
    <w:uiPriority w:val="34"/>
    <w:qFormat/>
    <w:rsid w:val="00175FB8"/>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5</cp:revision>
  <dcterms:created xsi:type="dcterms:W3CDTF">2023-03-22T07:58:00Z</dcterms:created>
  <dcterms:modified xsi:type="dcterms:W3CDTF">2023-03-22T08:50:00Z</dcterms:modified>
</cp:coreProperties>
</file>