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_GBK" w:hAnsi="Calibri" w:eastAsia="方正小标宋_GBK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附件5</w:t>
      </w:r>
    </w:p>
    <w:p>
      <w:pPr>
        <w:numPr>
          <w:ilvl w:val="0"/>
          <w:numId w:val="0"/>
        </w:num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20"/>
          <w:lang w:val="en-US" w:eastAsia="zh-CN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44"/>
          <w:szCs w:val="2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20"/>
          <w:lang w:val="en-US" w:eastAsia="zh-CN"/>
        </w:rPr>
        <w:t>申报材料装订要求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" w:hAnsi="楷体" w:eastAsia="楷体"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1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18"/>
          <w:lang w:val="en-US" w:eastAsia="zh-CN"/>
        </w:rPr>
        <w:t>一.申报材料内容按下述顺序排列：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1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18"/>
          <w:lang w:val="en-US" w:eastAsia="zh-CN"/>
        </w:rPr>
        <w:t>（1）申报材料封面。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1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18"/>
          <w:lang w:val="en-US" w:eastAsia="zh-CN"/>
        </w:rPr>
        <w:t>（2）项目目录（包括项目名称、页码等）。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1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18"/>
          <w:lang w:val="en-US" w:eastAsia="zh-CN"/>
        </w:rPr>
        <w:t>（3）鹤山市三大产业发展扶持资金申报表。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1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18"/>
          <w:lang w:val="en-US" w:eastAsia="zh-CN"/>
        </w:rPr>
        <w:t>（4）项目绩效目标申报表。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1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18"/>
          <w:lang w:val="en-US" w:eastAsia="zh-CN"/>
        </w:rPr>
        <w:t>（5）项目申报说明。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1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18"/>
          <w:lang w:val="en-US" w:eastAsia="zh-CN"/>
        </w:rPr>
        <w:t>（6）鹤山市三大产业发展扶持资金申报承诺书。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1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18"/>
          <w:lang w:val="en-US" w:eastAsia="zh-CN"/>
        </w:rPr>
        <w:t>（7）辅证材料（营业执照、项目备案证、投资协议、租赁合同、审计报告及其他辅证材料）。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1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18"/>
          <w:lang w:val="en-US" w:eastAsia="zh-CN"/>
        </w:rPr>
        <w:t>二.申报材料统一用A4纸张打印（辅证材料如有必要，也可用A3纸打印后折叠）并以项目为单位装订成册（胶装，不要使用非纸类封皮和夹套）。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1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18"/>
          <w:lang w:val="en-US" w:eastAsia="zh-CN"/>
        </w:rPr>
        <w:t>三.若申报材料中存在字迹模糊、无法辨别的内容，其责任及后果由申报单位自行承担。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1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18"/>
          <w:lang w:val="en-US" w:eastAsia="zh-CN"/>
        </w:rPr>
        <w:t>四.申报材料需扫描形成PDF文件，用光盘刻存（每个项目建立一个文件夹，文件夹名为项目名）。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18"/>
          <w:lang w:val="en-US" w:eastAsia="zh-CN"/>
        </w:rPr>
        <w:t>五.申报材料装订以实用、经济为原则。</w:t>
      </w:r>
      <w:bookmarkStart w:id="0" w:name="_GoBack"/>
      <w:bookmarkEnd w:id="0"/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C6439"/>
    <w:rsid w:val="0CAD4CD6"/>
    <w:rsid w:val="0D6503C7"/>
    <w:rsid w:val="0EF31877"/>
    <w:rsid w:val="1B4762C7"/>
    <w:rsid w:val="1FA847E3"/>
    <w:rsid w:val="20E92B94"/>
    <w:rsid w:val="24E34E6E"/>
    <w:rsid w:val="25B83CD9"/>
    <w:rsid w:val="31856AB6"/>
    <w:rsid w:val="385D418E"/>
    <w:rsid w:val="395D0DF4"/>
    <w:rsid w:val="3FBB2F56"/>
    <w:rsid w:val="413F33E5"/>
    <w:rsid w:val="47C92B99"/>
    <w:rsid w:val="587714EC"/>
    <w:rsid w:val="675B6D92"/>
    <w:rsid w:val="6F2521EA"/>
    <w:rsid w:val="705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2021-05-12T07:41:00Z</dcterms:created>
  <dc:creator>李某某</dc:creator>
  <cp:lastModifiedBy>    </cp:lastModifiedBy>
  <cp:lastPrinted>2021-09-09T01:53:00Z</cp:lastPrinted>
  <dcterms:modified xsi:type="dcterms:W3CDTF">2021-09-09T08:00:32Z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AC9F272BFC2B46A9B87801A60D9D61ED</vt:lpwstr>
  </property>
</Properties>
</file>