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2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24"/>
        </w:rPr>
        <w:t>江门市“一照通行”涉企审批服务</w:t>
      </w:r>
      <w:r>
        <w:rPr>
          <w:rFonts w:hint="eastAsia" w:ascii="Times New Roman" w:hAnsi="Times New Roman" w:eastAsia="方正小标宋简体" w:cs="Times New Roman"/>
          <w:sz w:val="44"/>
          <w:szCs w:val="24"/>
          <w:lang w:eastAsia="zh-CN"/>
        </w:rPr>
        <w:t>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24"/>
        </w:rPr>
      </w:pPr>
      <w:r>
        <w:rPr>
          <w:rFonts w:hint="eastAsia" w:ascii="Times New Roman" w:hAnsi="Times New Roman" w:eastAsia="方正小标宋简体" w:cs="Times New Roman"/>
          <w:sz w:val="44"/>
          <w:szCs w:val="24"/>
        </w:rPr>
        <w:t>改革上线事项目录</w:t>
      </w:r>
    </w:p>
    <w:tbl>
      <w:tblPr>
        <w:tblStyle w:val="2"/>
        <w:tblW w:w="103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567"/>
        <w:gridCol w:w="4257"/>
        <w:gridCol w:w="2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主题名称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720" w:hRule="atLeast"/>
          <w:jc w:val="center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食品经营许可（除仅销售预包装食品）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一照通行（我要开药品店-零售）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一照通行（我要开餐馆）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一照通行（我要开便利店（含小超市））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公共场所卫生许可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一照通行（我要开餐馆）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一照通行（我要开沐足店）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720" w:hRule="atLeast"/>
          <w:jc w:val="center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一照通行（我要开餐馆）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一照通行（我要开沐足店）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一照通行（我要开洗车店）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烟草专卖零售许可证核发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一照通行（我要开便利店（含小超市））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一照通行（我要开烟草零售店）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仅限食杂店、便利店、超市、烟酒商店、商场、娱乐服务类等六种业态范围</w:t>
            </w:r>
          </w:p>
        </w:tc>
      </w:tr>
      <w:tr>
        <w:trPr>
          <w:trHeight w:val="720" w:hRule="atLeast"/>
          <w:jc w:val="center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食品经营备案（仅销售预包装食品）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一照通行（我要开食品生产加工小作坊）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食品生产加工小作坊登记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一照通行（我要开食品生产加工小作坊）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80" w:hRule="atLeast"/>
          <w:jc w:val="center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药品经营许可证核准（零售）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一照通行（我要开药品店-零售）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第二类医疗器械经营备案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一照通行（我要开药品店-零售）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85" w:hRule="atLeast"/>
          <w:jc w:val="center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第三类医疗器械经营许可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一照通行（我要开药品店-零售）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设置大型户外广告设施审批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一照通行（我要办营业执照并设置大型户外广告）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审批范围为本市行政区域内城区、镇建成区和建成区以外实行城市化管理区域。该事项行使层级为县级。</w:t>
            </w:r>
          </w:p>
        </w:tc>
      </w:tr>
      <w:tr>
        <w:trPr>
          <w:trHeight w:val="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房地产经纪机构及其分支机构设立备案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（一照通行）我要开房地产经纪机构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经营国内和入境旅游业务旅行社设立审批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（一照通行）我要开旅行社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仅限内资</w:t>
            </w:r>
          </w:p>
        </w:tc>
      </w:tr>
      <w:tr>
        <w:trPr>
          <w:trHeight w:val="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设立娱乐场所审批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（一照通行）我要开KTV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食品生产许可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（一照通行）我要开食品生产厂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动物诊疗许可证核发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（一照通行）我要开动物诊疗机构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兽药经营许可证核发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（一照通行）我要开农资店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不包括生物制品类</w:t>
            </w:r>
          </w:p>
        </w:tc>
      </w:tr>
      <w:tr>
        <w:trPr>
          <w:trHeight w:val="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农药经营许可审批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（一照通行）我要开农资店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不包括限制使用农药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农作物种子生产经营许可证审核（核发）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（一照通行）我要开农资店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仅限非主要农作物种苗、非主要农作物及主要农作物常规种的农作物种子</w:t>
            </w:r>
          </w:p>
        </w:tc>
      </w:tr>
      <w:tr>
        <w:trPr>
          <w:trHeight w:val="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经营高危险性体育项目许可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（一照通行）我要开游泳馆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仅限游泳类体育项目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人力资源服务许可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（一照通行）我要开展职业中介业务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经营性道路普通货物运输许可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（一照通行）我要经营普通货物运输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不包括危险物等情形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特种设备使用登记（按台/套办理）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（一照通行）我要开办医疗机构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仅限电梯类别</w:t>
            </w:r>
          </w:p>
        </w:tc>
      </w:tr>
      <w:tr>
        <w:trPr>
          <w:trHeight w:val="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特种设备使用登记（按台/套办理）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（一照通行）我要开游乐园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仅限大型游乐设施类别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燃气燃烧器具安装、维修企业资质核准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（一照通行）我要取得燃气燃烧器具安装、维修资质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医疗机构设置审批和执业许可</w:t>
            </w:r>
          </w:p>
        </w:tc>
        <w:tc>
          <w:tcPr>
            <w:tcW w:w="4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（一照通行）我要开办医疗机构</w:t>
            </w:r>
          </w:p>
        </w:tc>
        <w:tc>
          <w:tcPr>
            <w:tcW w:w="2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48"/>
    <w:rsid w:val="00275148"/>
    <w:rsid w:val="00A21E3B"/>
    <w:rsid w:val="00A23920"/>
    <w:rsid w:val="00AF30E7"/>
    <w:rsid w:val="5FAF2CA6"/>
    <w:rsid w:val="6C5F4296"/>
    <w:rsid w:val="7DC3AE71"/>
    <w:rsid w:val="7DFE2BEE"/>
    <w:rsid w:val="7FB395A6"/>
    <w:rsid w:val="97FF250B"/>
    <w:rsid w:val="B76F825A"/>
    <w:rsid w:val="FE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92</Words>
  <Characters>525</Characters>
  <Lines>4</Lines>
  <Paragraphs>1</Paragraphs>
  <TotalTime>3</TotalTime>
  <ScaleCrop>false</ScaleCrop>
  <LinksUpToDate>false</LinksUpToDate>
  <CharactersWithSpaces>616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2022-09-03T22:33:00Z</dcterms:created>
  <dc:creator>王君仪</dc:creator>
  <cp:lastModifiedBy>greatwall</cp:lastModifiedBy>
  <dcterms:modified xsi:type="dcterms:W3CDTF">2023-05-10T08:37:51Z</dcterms:modified>
  <dc:title>江门市“一照通行”涉企审批服务改革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