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A283">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鹤山市新型农业经营主体指导服务体系建设实施</w:t>
      </w:r>
    </w:p>
    <w:p w14:paraId="083A9F6D">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主体评分</w:t>
      </w:r>
      <w:r>
        <w:rPr>
          <w:rFonts w:hint="eastAsia" w:ascii="方正小标宋_GBK" w:hAnsi="方正小标宋_GBK" w:eastAsia="方正小标宋_GBK" w:cs="方正小标宋_GBK"/>
          <w:sz w:val="40"/>
          <w:szCs w:val="40"/>
          <w:lang w:eastAsia="zh-CN"/>
        </w:rPr>
        <w:t>表</w:t>
      </w:r>
    </w:p>
    <w:p w14:paraId="0D19CBB3">
      <w:pPr>
        <w:pStyle w:val="2"/>
        <w:spacing w:line="240" w:lineRule="auto"/>
        <w:rPr>
          <w:rFonts w:ascii="宋体" w:hAnsi="宋体" w:eastAsia="宋体" w:cs="Courier New"/>
          <w:sz w:val="21"/>
          <w:szCs w:val="21"/>
          <w:lang w:bidi="ar"/>
        </w:rPr>
      </w:pPr>
      <w:r>
        <w:rPr>
          <w:rFonts w:hint="eastAsia" w:ascii="宋体" w:hAnsi="宋体" w:eastAsia="宋体" w:cs="Courier New"/>
          <w:sz w:val="21"/>
          <w:szCs w:val="21"/>
          <w:lang w:bidi="ar"/>
        </w:rPr>
        <w:t>实施主体：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34"/>
        <w:gridCol w:w="5812"/>
        <w:gridCol w:w="709"/>
        <w:gridCol w:w="753"/>
      </w:tblGrid>
      <w:tr w14:paraId="27B8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803B685">
            <w:pPr>
              <w:pStyle w:val="5"/>
              <w:snapToGrid w:val="0"/>
              <w:spacing w:line="360" w:lineRule="exact"/>
              <w:jc w:val="center"/>
              <w:rPr>
                <w:rFonts w:hAnsi="宋体"/>
                <w:b/>
                <w:bCs/>
              </w:rPr>
            </w:pPr>
            <w:r>
              <w:rPr>
                <w:rFonts w:hint="eastAsia" w:ascii="宋体" w:hAnsi="宋体" w:eastAsia="宋体" w:cs="Courier New"/>
                <w:b/>
                <w:bCs/>
                <w:sz w:val="21"/>
                <w:szCs w:val="21"/>
                <w:lang w:bidi="ar"/>
              </w:rPr>
              <w:t>序号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0CE9432">
            <w:pPr>
              <w:pStyle w:val="5"/>
              <w:snapToGrid w:val="0"/>
              <w:spacing w:line="360" w:lineRule="exact"/>
              <w:jc w:val="center"/>
              <w:rPr>
                <w:rFonts w:hAnsi="宋体"/>
                <w:b/>
                <w:bCs/>
              </w:rPr>
            </w:pPr>
            <w:r>
              <w:rPr>
                <w:rFonts w:hint="eastAsia" w:ascii="宋体" w:hAnsi="宋体" w:eastAsia="宋体" w:cs="Courier New"/>
                <w:b/>
                <w:bCs/>
                <w:sz w:val="21"/>
                <w:szCs w:val="21"/>
                <w:lang w:bidi="ar"/>
              </w:rPr>
              <w:t>评审内容</w:t>
            </w:r>
          </w:p>
        </w:tc>
        <w:tc>
          <w:tcPr>
            <w:tcW w:w="5812" w:type="dxa"/>
            <w:tcBorders>
              <w:top w:val="single" w:color="auto" w:sz="4" w:space="0"/>
              <w:left w:val="single" w:color="auto" w:sz="4" w:space="0"/>
              <w:bottom w:val="single" w:color="auto" w:sz="4" w:space="0"/>
              <w:right w:val="single" w:color="auto" w:sz="4" w:space="0"/>
            </w:tcBorders>
            <w:shd w:val="clear" w:color="auto" w:fill="auto"/>
            <w:vAlign w:val="center"/>
          </w:tcPr>
          <w:p w14:paraId="64D04BB8">
            <w:pPr>
              <w:pStyle w:val="5"/>
              <w:snapToGrid w:val="0"/>
              <w:spacing w:line="360" w:lineRule="exact"/>
              <w:jc w:val="center"/>
              <w:rPr>
                <w:rFonts w:hAnsi="宋体"/>
                <w:b/>
                <w:bCs/>
              </w:rPr>
            </w:pPr>
            <w:r>
              <w:rPr>
                <w:rFonts w:hint="eastAsia" w:ascii="宋体" w:hAnsi="宋体" w:eastAsia="宋体" w:cs="Courier New"/>
                <w:b/>
                <w:bCs/>
                <w:sz w:val="21"/>
                <w:szCs w:val="21"/>
                <w:lang w:bidi="ar"/>
              </w:rPr>
              <w:t>评分细则</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53D581">
            <w:pPr>
              <w:pStyle w:val="5"/>
              <w:snapToGrid w:val="0"/>
              <w:spacing w:line="360" w:lineRule="exact"/>
              <w:jc w:val="center"/>
              <w:rPr>
                <w:rFonts w:hAnsi="宋体"/>
                <w:b/>
                <w:bCs/>
              </w:rPr>
            </w:pPr>
            <w:r>
              <w:rPr>
                <w:rFonts w:hint="eastAsia" w:ascii="宋体" w:hAnsi="宋体" w:eastAsia="宋体" w:cs="Courier New"/>
                <w:b/>
                <w:bCs/>
                <w:sz w:val="21"/>
                <w:szCs w:val="21"/>
                <w:lang w:bidi="ar"/>
              </w:rPr>
              <w:t>分值</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B556E8C">
            <w:pPr>
              <w:pStyle w:val="5"/>
              <w:snapToGrid w:val="0"/>
              <w:spacing w:line="360" w:lineRule="exact"/>
              <w:jc w:val="center"/>
              <w:rPr>
                <w:rFonts w:hAnsi="宋体"/>
                <w:b/>
                <w:bCs/>
              </w:rPr>
            </w:pPr>
            <w:r>
              <w:rPr>
                <w:rFonts w:hint="eastAsia" w:ascii="宋体" w:hAnsi="宋体" w:eastAsia="宋体" w:cs="Courier New"/>
                <w:b/>
                <w:bCs/>
                <w:sz w:val="21"/>
                <w:szCs w:val="21"/>
                <w:lang w:bidi="ar"/>
              </w:rPr>
              <w:t>得分</w:t>
            </w:r>
          </w:p>
        </w:tc>
      </w:tr>
      <w:tr w14:paraId="55C0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D03BD17">
            <w:pPr>
              <w:pStyle w:val="5"/>
              <w:snapToGrid w:val="0"/>
              <w:spacing w:line="360" w:lineRule="exact"/>
              <w:jc w:val="center"/>
              <w:rPr>
                <w:rFonts w:hAnsi="宋体" w:cs="宋体"/>
                <w:sz w:val="20"/>
              </w:rPr>
            </w:pPr>
            <w:r>
              <w:rPr>
                <w:rFonts w:hint="eastAsia" w:ascii="宋体" w:hAnsi="宋体" w:eastAsia="宋体" w:cs="宋体"/>
                <w:sz w:val="20"/>
                <w:szCs w:val="21"/>
                <w:lang w:bidi="ar"/>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C5FCA9">
            <w:pPr>
              <w:pStyle w:val="5"/>
              <w:snapToGrid w:val="0"/>
              <w:spacing w:line="360" w:lineRule="exact"/>
              <w:jc w:val="center"/>
              <w:rPr>
                <w:rFonts w:hint="eastAsia" w:hAnsi="宋体" w:cs="宋体" w:eastAsiaTheme="minorEastAsia"/>
                <w:sz w:val="20"/>
                <w:lang w:val="en-US" w:eastAsia="zh-CN"/>
              </w:rPr>
            </w:pPr>
            <w:r>
              <w:rPr>
                <w:rFonts w:hint="eastAsia" w:hAnsi="宋体" w:cs="宋体"/>
                <w:sz w:val="20"/>
                <w:lang w:val="en-US" w:eastAsia="zh-CN"/>
              </w:rPr>
              <w:t>主体资质条件</w:t>
            </w:r>
          </w:p>
        </w:tc>
        <w:tc>
          <w:tcPr>
            <w:tcW w:w="5812" w:type="dxa"/>
            <w:tcBorders>
              <w:top w:val="single" w:color="auto" w:sz="4" w:space="0"/>
              <w:left w:val="single" w:color="auto" w:sz="4" w:space="0"/>
              <w:bottom w:val="single" w:color="auto" w:sz="4" w:space="0"/>
              <w:right w:val="single" w:color="auto" w:sz="4" w:space="0"/>
            </w:tcBorders>
            <w:shd w:val="clear" w:color="auto" w:fill="auto"/>
            <w:vAlign w:val="center"/>
          </w:tcPr>
          <w:p w14:paraId="72BBFCA2">
            <w:pPr>
              <w:spacing w:line="360" w:lineRule="exact"/>
              <w:jc w:val="left"/>
              <w:rPr>
                <w:rFonts w:hint="default" w:ascii="宋体" w:hAnsi="宋体" w:eastAsia="宋体" w:cs="宋体"/>
                <w:sz w:val="20"/>
                <w:szCs w:val="21"/>
                <w:lang w:val="en-US" w:eastAsia="zh-CN"/>
              </w:rPr>
            </w:pPr>
            <w:r>
              <w:rPr>
                <w:rFonts w:hint="eastAsia" w:ascii="宋体" w:hAnsi="宋体" w:eastAsia="宋体" w:cs="宋体"/>
                <w:sz w:val="20"/>
                <w:szCs w:val="21"/>
                <w:lang w:eastAsia="zh-CN"/>
              </w:rPr>
              <w:t>具备通过资源要素整合和优化配置等为各类新型农业经营主体提供全产业链、全周期生产经营服务的能力。</w:t>
            </w:r>
            <w:r>
              <w:rPr>
                <w:rFonts w:hint="eastAsia" w:ascii="宋体" w:hAnsi="宋体" w:eastAsia="宋体" w:cs="宋体"/>
                <w:sz w:val="20"/>
                <w:szCs w:val="21"/>
                <w:lang w:val="en-US" w:eastAsia="zh-CN"/>
              </w:rPr>
              <w:t>15分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CC233B">
            <w:pPr>
              <w:spacing w:line="360" w:lineRule="exact"/>
              <w:jc w:val="center"/>
              <w:rPr>
                <w:rFonts w:hint="default" w:ascii="宋体" w:hAnsi="宋体" w:eastAsia="宋体" w:cs="宋体"/>
                <w:snapToGrid w:val="0"/>
                <w:sz w:val="20"/>
                <w:szCs w:val="21"/>
                <w:lang w:val="en-US" w:eastAsia="zh-CN"/>
              </w:rPr>
            </w:pPr>
            <w:r>
              <w:rPr>
                <w:rFonts w:hint="eastAsia" w:ascii="宋体" w:hAnsi="宋体" w:eastAsia="宋体" w:cs="宋体"/>
                <w:snapToGrid w:val="0"/>
                <w:sz w:val="20"/>
                <w:szCs w:val="21"/>
                <w:lang w:val="en-US" w:eastAsia="zh-CN"/>
              </w:rPr>
              <w:t>15</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18E18C5">
            <w:pPr>
              <w:spacing w:line="360" w:lineRule="exact"/>
              <w:jc w:val="center"/>
              <w:rPr>
                <w:rFonts w:ascii="宋体" w:hAnsi="宋体" w:eastAsia="宋体" w:cs="宋体"/>
                <w:snapToGrid w:val="0"/>
                <w:sz w:val="20"/>
                <w:szCs w:val="21"/>
              </w:rPr>
            </w:pPr>
          </w:p>
        </w:tc>
      </w:tr>
      <w:tr w14:paraId="259D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5CC5390">
            <w:pPr>
              <w:pStyle w:val="5"/>
              <w:snapToGrid w:val="0"/>
              <w:spacing w:line="360" w:lineRule="exact"/>
              <w:jc w:val="center"/>
              <w:rPr>
                <w:rFonts w:hAnsi="宋体" w:cs="宋体"/>
                <w:sz w:val="20"/>
              </w:rPr>
            </w:pPr>
            <w:r>
              <w:rPr>
                <w:rFonts w:hint="eastAsia" w:ascii="宋体" w:hAnsi="宋体" w:eastAsia="宋体" w:cs="宋体"/>
                <w:sz w:val="20"/>
                <w:szCs w:val="21"/>
                <w:lang w:bidi="ar"/>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CBB3BB">
            <w:pPr>
              <w:pStyle w:val="5"/>
              <w:snapToGrid w:val="0"/>
              <w:spacing w:line="360" w:lineRule="exact"/>
              <w:jc w:val="center"/>
              <w:rPr>
                <w:rFonts w:hint="eastAsia" w:ascii="宋体" w:hAnsi="宋体" w:eastAsia="宋体" w:cs="宋体"/>
                <w:sz w:val="20"/>
                <w:szCs w:val="21"/>
                <w:lang w:eastAsia="zh-CN" w:bidi="ar"/>
              </w:rPr>
            </w:pPr>
            <w:r>
              <w:rPr>
                <w:rFonts w:hint="eastAsia" w:ascii="宋体" w:hAnsi="宋体" w:eastAsia="宋体" w:cs="宋体"/>
                <w:sz w:val="20"/>
                <w:szCs w:val="21"/>
                <w:lang w:eastAsia="zh-CN" w:bidi="ar"/>
              </w:rPr>
              <w:t>实施主体条件</w:t>
            </w:r>
          </w:p>
        </w:tc>
        <w:tc>
          <w:tcPr>
            <w:tcW w:w="5812" w:type="dxa"/>
            <w:tcBorders>
              <w:top w:val="single" w:color="auto" w:sz="4" w:space="0"/>
              <w:left w:val="single" w:color="auto" w:sz="4" w:space="0"/>
              <w:bottom w:val="single" w:color="auto" w:sz="4" w:space="0"/>
              <w:right w:val="single" w:color="auto" w:sz="4" w:space="0"/>
            </w:tcBorders>
            <w:shd w:val="clear" w:color="auto" w:fill="auto"/>
            <w:vAlign w:val="center"/>
          </w:tcPr>
          <w:p w14:paraId="59EED2E6">
            <w:pPr>
              <w:spacing w:line="360" w:lineRule="exact"/>
              <w:jc w:val="left"/>
              <w:rPr>
                <w:rFonts w:hint="default" w:ascii="宋体" w:hAnsi="宋体" w:eastAsia="宋体" w:cs="宋体"/>
                <w:sz w:val="20"/>
                <w:szCs w:val="21"/>
                <w:lang w:val="en-US" w:eastAsia="zh-CN"/>
              </w:rPr>
            </w:pPr>
            <w:r>
              <w:rPr>
                <w:rFonts w:hint="eastAsia" w:ascii="宋体" w:hAnsi="宋体" w:cs="宋体"/>
                <w:snapToGrid w:val="0"/>
                <w:sz w:val="20"/>
                <w:szCs w:val="21"/>
                <w:lang w:val="en-US" w:eastAsia="zh-CN"/>
              </w:rPr>
              <w:t>1.拥</w:t>
            </w:r>
            <w:r>
              <w:rPr>
                <w:rFonts w:hint="eastAsia" w:ascii="宋体" w:hAnsi="宋体" w:eastAsia="宋体" w:cs="宋体"/>
                <w:sz w:val="20"/>
                <w:szCs w:val="21"/>
                <w:lang w:val="en-US" w:eastAsia="zh-CN"/>
              </w:rPr>
              <w:t>有固定的办公场地及设备设施，拥有会议培训室等。10分</w:t>
            </w:r>
          </w:p>
          <w:p w14:paraId="6B5B8C98">
            <w:pPr>
              <w:spacing w:line="360" w:lineRule="exact"/>
              <w:jc w:val="left"/>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2.服务团队工作人员不少于4人，具备财务记账资格等。10分</w:t>
            </w:r>
          </w:p>
          <w:p w14:paraId="12BAE591">
            <w:pPr>
              <w:spacing w:line="360" w:lineRule="exact"/>
              <w:jc w:val="left"/>
              <w:rPr>
                <w:rFonts w:hint="default" w:ascii="宋体" w:hAnsi="宋体" w:eastAsia="宋体" w:cs="宋体"/>
                <w:sz w:val="20"/>
                <w:szCs w:val="21"/>
                <w:lang w:val="en-US" w:eastAsia="zh-CN"/>
              </w:rPr>
            </w:pPr>
            <w:r>
              <w:rPr>
                <w:rFonts w:hint="eastAsia" w:ascii="宋体" w:hAnsi="宋体" w:eastAsia="宋体" w:cs="宋体"/>
                <w:sz w:val="20"/>
                <w:szCs w:val="21"/>
                <w:lang w:val="en-US" w:eastAsia="zh-CN"/>
              </w:rPr>
              <w:t>3.拥有完善的经营章程和财务管理制度等。5分</w:t>
            </w:r>
          </w:p>
          <w:p w14:paraId="1AB7E870">
            <w:pPr>
              <w:spacing w:line="360" w:lineRule="exact"/>
              <w:jc w:val="left"/>
              <w:rPr>
                <w:rFonts w:hint="default"/>
                <w:lang w:val="en-US" w:eastAsia="zh-CN"/>
              </w:rPr>
            </w:pPr>
            <w:r>
              <w:rPr>
                <w:rFonts w:hint="eastAsia" w:ascii="宋体" w:hAnsi="宋体" w:eastAsia="宋体" w:cs="宋体"/>
                <w:sz w:val="20"/>
                <w:szCs w:val="21"/>
                <w:lang w:val="en-US" w:eastAsia="zh-CN"/>
              </w:rPr>
              <w:t>4.从事农业领域3年以上。5分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8FF1959">
            <w:pPr>
              <w:spacing w:line="360" w:lineRule="exact"/>
              <w:jc w:val="center"/>
              <w:rPr>
                <w:rFonts w:hint="default" w:ascii="宋体" w:hAnsi="宋体" w:eastAsia="宋体" w:cs="宋体"/>
                <w:snapToGrid w:val="0"/>
                <w:sz w:val="20"/>
                <w:szCs w:val="21"/>
                <w:lang w:val="en-US" w:eastAsia="zh-CN"/>
              </w:rPr>
            </w:pPr>
            <w:r>
              <w:rPr>
                <w:rFonts w:hint="eastAsia" w:ascii="宋体" w:hAnsi="宋体" w:eastAsia="宋体" w:cs="宋体"/>
                <w:snapToGrid w:val="0"/>
                <w:sz w:val="20"/>
                <w:szCs w:val="21"/>
                <w:lang w:val="en-US" w:eastAsia="zh-CN"/>
              </w:rPr>
              <w:t>30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78D6321">
            <w:pPr>
              <w:spacing w:line="360" w:lineRule="exact"/>
              <w:jc w:val="center"/>
              <w:rPr>
                <w:rFonts w:ascii="宋体" w:hAnsi="宋体" w:eastAsia="宋体" w:cs="宋体"/>
                <w:snapToGrid w:val="0"/>
                <w:sz w:val="20"/>
                <w:szCs w:val="21"/>
              </w:rPr>
            </w:pPr>
          </w:p>
        </w:tc>
      </w:tr>
      <w:tr w14:paraId="0F16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019538B">
            <w:pPr>
              <w:pStyle w:val="5"/>
              <w:snapToGrid w:val="0"/>
              <w:spacing w:line="360" w:lineRule="exact"/>
              <w:jc w:val="center"/>
              <w:rPr>
                <w:rFonts w:hAnsi="宋体" w:cs="宋体"/>
                <w:sz w:val="20"/>
              </w:rPr>
            </w:pPr>
            <w:r>
              <w:rPr>
                <w:rFonts w:hint="eastAsia" w:ascii="宋体" w:hAnsi="宋体" w:eastAsia="宋体" w:cs="宋体"/>
                <w:sz w:val="20"/>
                <w:szCs w:val="21"/>
                <w:lang w:bidi="ar"/>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BBD393">
            <w:pPr>
              <w:pStyle w:val="5"/>
              <w:snapToGrid w:val="0"/>
              <w:spacing w:line="360" w:lineRule="exact"/>
              <w:jc w:val="center"/>
              <w:rPr>
                <w:rFonts w:hint="eastAsia" w:ascii="宋体" w:hAnsi="宋体" w:eastAsia="宋体" w:cs="宋体"/>
                <w:sz w:val="20"/>
                <w:szCs w:val="21"/>
                <w:lang w:eastAsia="zh-CN" w:bidi="ar"/>
              </w:rPr>
            </w:pPr>
            <w:r>
              <w:rPr>
                <w:rFonts w:hint="eastAsia" w:ascii="宋体" w:hAnsi="宋体" w:eastAsia="宋体" w:cs="宋体"/>
                <w:sz w:val="20"/>
                <w:szCs w:val="21"/>
                <w:lang w:eastAsia="zh-CN" w:bidi="ar"/>
              </w:rPr>
              <w:t>服务需求条件</w:t>
            </w:r>
          </w:p>
        </w:tc>
        <w:tc>
          <w:tcPr>
            <w:tcW w:w="5812" w:type="dxa"/>
            <w:tcBorders>
              <w:top w:val="single" w:color="auto" w:sz="4" w:space="0"/>
              <w:left w:val="single" w:color="auto" w:sz="4" w:space="0"/>
              <w:bottom w:val="single" w:color="auto" w:sz="4" w:space="0"/>
              <w:right w:val="single" w:color="auto" w:sz="4" w:space="0"/>
            </w:tcBorders>
            <w:shd w:val="clear" w:color="auto" w:fill="auto"/>
            <w:vAlign w:val="center"/>
          </w:tcPr>
          <w:p w14:paraId="39095252">
            <w:pPr>
              <w:spacing w:line="360" w:lineRule="exact"/>
              <w:jc w:val="left"/>
              <w:rPr>
                <w:rFonts w:hint="eastAsia" w:ascii="宋体" w:hAnsi="宋体" w:cs="宋体"/>
                <w:snapToGrid w:val="0"/>
                <w:sz w:val="20"/>
                <w:szCs w:val="21"/>
              </w:rPr>
            </w:pPr>
            <w:r>
              <w:rPr>
                <w:rFonts w:hint="eastAsia" w:ascii="宋体" w:hAnsi="宋体" w:cs="宋体"/>
                <w:snapToGrid w:val="0"/>
                <w:sz w:val="20"/>
                <w:szCs w:val="21"/>
              </w:rPr>
              <w:t>1.</w:t>
            </w:r>
            <w:r>
              <w:rPr>
                <w:rFonts w:hint="eastAsia" w:ascii="宋体" w:hAnsi="宋体" w:cs="宋体"/>
                <w:snapToGrid w:val="0"/>
                <w:sz w:val="20"/>
                <w:szCs w:val="21"/>
                <w:lang w:eastAsia="zh-CN"/>
              </w:rPr>
              <w:t>提供市场信息服务。协助经营主体分析市场需求，制定生产计划和销售策略等。</w:t>
            </w:r>
            <w:r>
              <w:rPr>
                <w:rFonts w:hint="eastAsia" w:ascii="宋体" w:hAnsi="宋体" w:cs="宋体"/>
                <w:snapToGrid w:val="0"/>
                <w:sz w:val="20"/>
                <w:szCs w:val="21"/>
              </w:rPr>
              <w:t>5分。</w:t>
            </w:r>
          </w:p>
          <w:p w14:paraId="7D643ECD">
            <w:pPr>
              <w:spacing w:line="360" w:lineRule="exact"/>
              <w:jc w:val="left"/>
              <w:rPr>
                <w:rFonts w:hint="eastAsia" w:ascii="宋体" w:hAnsi="宋体" w:cs="宋体"/>
                <w:snapToGrid w:val="0"/>
                <w:sz w:val="20"/>
                <w:szCs w:val="21"/>
                <w:lang w:val="en-US" w:eastAsia="zh-CN"/>
              </w:rPr>
            </w:pPr>
            <w:r>
              <w:rPr>
                <w:rFonts w:hint="eastAsia" w:ascii="宋体" w:hAnsi="宋体" w:cs="宋体"/>
                <w:snapToGrid w:val="0"/>
                <w:sz w:val="20"/>
                <w:szCs w:val="21"/>
              </w:rPr>
              <w:t>2.</w:t>
            </w:r>
            <w:r>
              <w:rPr>
                <w:rFonts w:hint="eastAsia" w:ascii="宋体" w:hAnsi="宋体" w:cs="宋体"/>
                <w:snapToGrid w:val="0"/>
                <w:sz w:val="20"/>
                <w:szCs w:val="21"/>
                <w:lang w:eastAsia="zh-CN"/>
              </w:rPr>
              <w:t>事务代办和财税代理。为经营主体提供代理记账、税务申报、证书申请、农产品质量安全认证等代办事务；推广农民合作社财务软件、家庭农场“一码通”等</w:t>
            </w:r>
            <w:r>
              <w:rPr>
                <w:rFonts w:hint="eastAsia" w:ascii="宋体" w:hAnsi="宋体" w:cs="宋体"/>
                <w:snapToGrid w:val="0"/>
                <w:sz w:val="20"/>
                <w:szCs w:val="21"/>
              </w:rPr>
              <w:t>。</w:t>
            </w:r>
            <w:r>
              <w:rPr>
                <w:rFonts w:hint="eastAsia" w:ascii="宋体" w:hAnsi="宋体" w:cs="宋体"/>
                <w:snapToGrid w:val="0"/>
                <w:sz w:val="20"/>
                <w:szCs w:val="21"/>
                <w:lang w:val="en-US" w:eastAsia="zh-CN"/>
              </w:rPr>
              <w:t>10分</w:t>
            </w:r>
          </w:p>
          <w:p w14:paraId="0E4597E8">
            <w:pPr>
              <w:spacing w:line="360" w:lineRule="exact"/>
              <w:jc w:val="left"/>
              <w:rPr>
                <w:rFonts w:hint="eastAsia" w:ascii="宋体" w:hAnsi="宋体" w:cs="宋体" w:eastAsiaTheme="minorEastAsia"/>
                <w:b w:val="0"/>
                <w:bCs w:val="0"/>
                <w:snapToGrid w:val="0"/>
                <w:kern w:val="2"/>
                <w:sz w:val="20"/>
                <w:szCs w:val="21"/>
                <w:lang w:val="en-US" w:eastAsia="zh-CN" w:bidi="ar-SA"/>
              </w:rPr>
            </w:pPr>
            <w:r>
              <w:rPr>
                <w:rFonts w:hint="eastAsia" w:ascii="宋体" w:hAnsi="宋体" w:cs="宋体"/>
                <w:snapToGrid w:val="0"/>
                <w:sz w:val="20"/>
                <w:szCs w:val="21"/>
                <w:lang w:val="en-US" w:eastAsia="zh-CN"/>
              </w:rPr>
              <w:t>3.</w:t>
            </w:r>
            <w:r>
              <w:rPr>
                <w:rFonts w:hint="eastAsia" w:ascii="宋体" w:hAnsi="宋体" w:cs="宋体" w:eastAsiaTheme="minorEastAsia"/>
                <w:b w:val="0"/>
                <w:bCs w:val="0"/>
                <w:snapToGrid w:val="0"/>
                <w:kern w:val="2"/>
                <w:sz w:val="20"/>
                <w:szCs w:val="21"/>
                <w:lang w:val="en-US" w:eastAsia="zh-CN" w:bidi="ar-SA"/>
              </w:rPr>
              <w:t>农业生产技术指导服务</w:t>
            </w:r>
            <w:r>
              <w:rPr>
                <w:rFonts w:hint="eastAsia" w:ascii="宋体" w:hAnsi="宋体" w:cs="宋体"/>
                <w:b w:val="0"/>
                <w:bCs w:val="0"/>
                <w:snapToGrid w:val="0"/>
                <w:kern w:val="2"/>
                <w:sz w:val="20"/>
                <w:szCs w:val="21"/>
                <w:lang w:val="en-US" w:eastAsia="zh-CN" w:bidi="ar-SA"/>
              </w:rPr>
              <w:t>。</w:t>
            </w:r>
            <w:r>
              <w:rPr>
                <w:rFonts w:hint="eastAsia" w:ascii="宋体" w:hAnsi="宋体" w:cs="宋体" w:eastAsiaTheme="minorEastAsia"/>
                <w:b w:val="0"/>
                <w:bCs w:val="0"/>
                <w:snapToGrid w:val="0"/>
                <w:kern w:val="2"/>
                <w:sz w:val="20"/>
                <w:szCs w:val="21"/>
                <w:lang w:val="en-US" w:eastAsia="zh-CN" w:bidi="ar-SA"/>
              </w:rPr>
              <w:t>提供农作物种植、养殖、加工等方面的技术指导和培训，帮助农民和经营主体解决生产技术难题，提高农产品品质。10分</w:t>
            </w:r>
          </w:p>
          <w:p w14:paraId="1BE2693B">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val="0"/>
                <w:snapToGrid w:val="0"/>
                <w:kern w:val="2"/>
                <w:sz w:val="20"/>
                <w:szCs w:val="21"/>
                <w:lang w:val="en-US" w:eastAsia="zh-CN" w:bidi="ar-SA"/>
              </w:rPr>
            </w:pPr>
            <w:r>
              <w:rPr>
                <w:rFonts w:hint="eastAsia" w:ascii="宋体" w:hAnsi="宋体" w:cs="宋体"/>
                <w:b w:val="0"/>
                <w:bCs w:val="0"/>
                <w:snapToGrid w:val="0"/>
                <w:kern w:val="2"/>
                <w:sz w:val="20"/>
                <w:szCs w:val="21"/>
                <w:lang w:val="en-US" w:eastAsia="zh-CN" w:bidi="ar-SA"/>
              </w:rPr>
              <w:t>4.为新型农业经营主体提供品牌管理运营等。10分</w:t>
            </w:r>
          </w:p>
          <w:p w14:paraId="30B09B3A">
            <w:pPr>
              <w:pageBreakBefore w:val="0"/>
              <w:widowControl w:val="0"/>
              <w:kinsoku/>
              <w:wordWrap/>
              <w:overflowPunct/>
              <w:topLinePunct w:val="0"/>
              <w:autoSpaceDE/>
              <w:autoSpaceDN/>
              <w:bidi w:val="0"/>
              <w:adjustRightInd/>
              <w:snapToGrid/>
              <w:spacing w:line="360" w:lineRule="exact"/>
              <w:jc w:val="left"/>
              <w:textAlignment w:val="auto"/>
              <w:rPr>
                <w:rFonts w:hint="default"/>
                <w:lang w:val="en-US" w:eastAsia="zh-CN"/>
              </w:rPr>
            </w:pPr>
            <w:r>
              <w:rPr>
                <w:rFonts w:hint="eastAsia" w:ascii="宋体" w:hAnsi="宋体" w:cs="宋体"/>
                <w:b w:val="0"/>
                <w:bCs w:val="0"/>
                <w:snapToGrid w:val="0"/>
                <w:kern w:val="2"/>
                <w:sz w:val="20"/>
                <w:szCs w:val="21"/>
                <w:lang w:val="en-US" w:eastAsia="zh-CN" w:bidi="ar-SA"/>
              </w:rPr>
              <w:t>5.</w:t>
            </w:r>
            <w:r>
              <w:rPr>
                <w:rFonts w:hint="eastAsia" w:ascii="宋体" w:hAnsi="宋体" w:cs="宋体" w:eastAsiaTheme="minorEastAsia"/>
                <w:b w:val="0"/>
                <w:bCs w:val="0"/>
                <w:snapToGrid w:val="0"/>
                <w:kern w:val="2"/>
                <w:sz w:val="20"/>
                <w:szCs w:val="21"/>
                <w:lang w:val="en-US" w:eastAsia="zh-CN" w:bidi="ar-SA"/>
              </w:rPr>
              <w:t>熟悉农业农村相关的政策规定，熟悉农民合作社、家庭农场等主体经营管理的相关要求，熟悉“粤农服”等相关软件信息平台的操作使用。 10分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8E09D78">
            <w:pPr>
              <w:spacing w:line="360" w:lineRule="exact"/>
              <w:jc w:val="center"/>
              <w:rPr>
                <w:rFonts w:ascii="宋体" w:hAnsi="宋体" w:eastAsia="宋体" w:cs="宋体"/>
                <w:snapToGrid w:val="0"/>
                <w:sz w:val="20"/>
                <w:szCs w:val="21"/>
              </w:rPr>
            </w:pPr>
            <w:r>
              <w:rPr>
                <w:rFonts w:hint="eastAsia" w:ascii="宋体" w:hAnsi="宋体" w:eastAsia="宋体" w:cs="宋体"/>
                <w:snapToGrid w:val="0"/>
                <w:sz w:val="20"/>
                <w:szCs w:val="21"/>
                <w:lang w:val="en-US" w:eastAsia="zh-CN" w:bidi="ar"/>
              </w:rPr>
              <w:t>4</w:t>
            </w:r>
            <w:r>
              <w:rPr>
                <w:rFonts w:hint="eastAsia" w:ascii="宋体" w:hAnsi="宋体" w:eastAsia="宋体" w:cs="宋体"/>
                <w:snapToGrid w:val="0"/>
                <w:sz w:val="20"/>
                <w:szCs w:val="21"/>
                <w:lang w:bidi="ar"/>
              </w:rPr>
              <w:t>5</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6437BFE">
            <w:pPr>
              <w:spacing w:line="360" w:lineRule="exact"/>
              <w:jc w:val="center"/>
              <w:rPr>
                <w:rFonts w:ascii="宋体" w:hAnsi="宋体" w:eastAsia="宋体" w:cs="宋体"/>
                <w:snapToGrid w:val="0"/>
                <w:sz w:val="20"/>
                <w:szCs w:val="21"/>
              </w:rPr>
            </w:pPr>
          </w:p>
        </w:tc>
      </w:tr>
      <w:tr w14:paraId="455E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68E0C25">
            <w:pPr>
              <w:spacing w:line="360" w:lineRule="exact"/>
              <w:jc w:val="center"/>
              <w:rPr>
                <w:rFonts w:ascii="宋体" w:hAnsi="宋体" w:eastAsia="宋体" w:cs="宋体"/>
                <w:snapToGrid w:val="0"/>
                <w:sz w:val="20"/>
                <w:szCs w:val="21"/>
              </w:rPr>
            </w:pPr>
            <w:r>
              <w:rPr>
                <w:rFonts w:hint="eastAsia" w:ascii="宋体" w:hAnsi="宋体" w:eastAsia="宋体" w:cs="宋体"/>
                <w:snapToGrid w:val="0"/>
                <w:sz w:val="20"/>
                <w:szCs w:val="21"/>
                <w:lang w:bidi="ar"/>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71DD52A">
            <w:pPr>
              <w:spacing w:line="360" w:lineRule="exact"/>
              <w:jc w:val="center"/>
              <w:rPr>
                <w:rFonts w:ascii="宋体" w:hAnsi="宋体" w:eastAsia="宋体" w:cs="宋体"/>
                <w:sz w:val="20"/>
                <w:szCs w:val="21"/>
              </w:rPr>
            </w:pPr>
            <w:r>
              <w:rPr>
                <w:rFonts w:hint="eastAsia" w:ascii="宋体" w:hAnsi="宋体" w:cs="宋体"/>
                <w:snapToGrid w:val="0"/>
                <w:sz w:val="20"/>
                <w:szCs w:val="21"/>
              </w:rPr>
              <w:t>社会声誉情况</w:t>
            </w:r>
          </w:p>
        </w:tc>
        <w:tc>
          <w:tcPr>
            <w:tcW w:w="5812" w:type="dxa"/>
            <w:tcBorders>
              <w:top w:val="single" w:color="auto" w:sz="4" w:space="0"/>
              <w:left w:val="single" w:color="auto" w:sz="4" w:space="0"/>
              <w:bottom w:val="single" w:color="auto" w:sz="4" w:space="0"/>
              <w:right w:val="single" w:color="auto" w:sz="4" w:space="0"/>
            </w:tcBorders>
            <w:shd w:val="clear" w:color="auto" w:fill="auto"/>
            <w:vAlign w:val="center"/>
          </w:tcPr>
          <w:p w14:paraId="31746F1D">
            <w:pPr>
              <w:spacing w:line="360" w:lineRule="exact"/>
              <w:jc w:val="left"/>
              <w:rPr>
                <w:rFonts w:ascii="宋体" w:hAnsi="宋体" w:eastAsia="宋体" w:cs="宋体"/>
                <w:sz w:val="20"/>
                <w:szCs w:val="21"/>
              </w:rPr>
            </w:pPr>
            <w:r>
              <w:rPr>
                <w:rFonts w:hint="eastAsia" w:ascii="宋体" w:hAnsi="宋体" w:cs="宋体"/>
                <w:snapToGrid w:val="0"/>
                <w:sz w:val="20"/>
                <w:szCs w:val="21"/>
              </w:rPr>
              <w:t>1.未受到行业通报批评等造成不良社会影响，无不良信贷记录，未被列入经营异常名录、失信名单，未涉及非法金融活动，不存在不规范生产管理行为等</w:t>
            </w:r>
            <w:r>
              <w:rPr>
                <w:rFonts w:hint="eastAsia" w:ascii="宋体" w:hAnsi="宋体" w:cs="宋体"/>
                <w:snapToGrid w:val="0"/>
                <w:sz w:val="20"/>
                <w:szCs w:val="21"/>
                <w:lang w:eastAsia="zh-CN"/>
              </w:rPr>
              <w:t>。</w:t>
            </w:r>
            <w:r>
              <w:rPr>
                <w:rFonts w:hint="eastAsia" w:ascii="宋体" w:hAnsi="宋体" w:cs="宋体"/>
                <w:snapToGrid w:val="0"/>
                <w:sz w:val="20"/>
                <w:szCs w:val="21"/>
              </w:rPr>
              <w:t>得</w:t>
            </w:r>
            <w:r>
              <w:rPr>
                <w:rFonts w:hint="eastAsia" w:ascii="宋体" w:hAnsi="宋体" w:cs="宋体"/>
                <w:snapToGrid w:val="0"/>
                <w:sz w:val="20"/>
                <w:szCs w:val="21"/>
                <w:lang w:val="en-US" w:eastAsia="zh-CN"/>
              </w:rPr>
              <w:t>10</w:t>
            </w:r>
            <w:r>
              <w:rPr>
                <w:rFonts w:hint="eastAsia" w:ascii="宋体" w:hAnsi="宋体" w:cs="宋体"/>
                <w:snapToGrid w:val="0"/>
                <w:sz w:val="20"/>
                <w:szCs w:val="21"/>
              </w:rPr>
              <w:t>分。</w:t>
            </w:r>
            <w:bookmarkStart w:id="0" w:name="_GoBack"/>
            <w:bookmarkEnd w:id="0"/>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7316CAB">
            <w:pPr>
              <w:spacing w:line="360" w:lineRule="exact"/>
              <w:jc w:val="center"/>
              <w:rPr>
                <w:rFonts w:hint="default" w:ascii="宋体" w:hAnsi="宋体" w:eastAsia="宋体" w:cs="宋体"/>
                <w:snapToGrid w:val="0"/>
                <w:sz w:val="20"/>
                <w:szCs w:val="21"/>
                <w:lang w:val="en-US"/>
              </w:rPr>
            </w:pPr>
            <w:r>
              <w:rPr>
                <w:rFonts w:hint="eastAsia" w:ascii="宋体" w:hAnsi="宋体" w:eastAsia="宋体" w:cs="宋体"/>
                <w:snapToGrid w:val="0"/>
                <w:sz w:val="20"/>
                <w:szCs w:val="21"/>
                <w:lang w:val="en-US" w:eastAsia="zh-CN" w:bidi="ar"/>
              </w:rPr>
              <w:t>10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133D6B3">
            <w:pPr>
              <w:spacing w:line="360" w:lineRule="exact"/>
              <w:jc w:val="center"/>
              <w:rPr>
                <w:rFonts w:ascii="宋体" w:hAnsi="宋体" w:eastAsia="宋体" w:cs="宋体"/>
                <w:snapToGrid w:val="0"/>
                <w:sz w:val="20"/>
                <w:szCs w:val="21"/>
              </w:rPr>
            </w:pPr>
          </w:p>
        </w:tc>
      </w:tr>
      <w:tr w14:paraId="40C0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D81C71">
            <w:pPr>
              <w:spacing w:line="360" w:lineRule="exact"/>
              <w:jc w:val="center"/>
              <w:rPr>
                <w:rFonts w:ascii="宋体" w:hAnsi="宋体" w:eastAsia="宋体" w:cs="宋体"/>
                <w:snapToGrid w:val="0"/>
                <w:sz w:val="20"/>
                <w:szCs w:val="21"/>
              </w:rPr>
            </w:pPr>
            <w:r>
              <w:rPr>
                <w:rFonts w:hint="eastAsia" w:ascii="Times New Roman" w:hAnsi="宋体" w:eastAsia="宋体" w:cs="宋体"/>
                <w:color w:val="000000"/>
                <w:sz w:val="20"/>
                <w:szCs w:val="21"/>
                <w:lang w:bidi="ar"/>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5F1B13">
            <w:pPr>
              <w:spacing w:line="360" w:lineRule="exact"/>
              <w:jc w:val="center"/>
              <w:rPr>
                <w:rFonts w:ascii="宋体" w:hAnsi="宋体" w:eastAsia="宋体" w:cs="宋体"/>
                <w:snapToGrid w:val="0"/>
                <w:sz w:val="20"/>
                <w:szCs w:val="21"/>
              </w:rPr>
            </w:pPr>
            <w:r>
              <w:rPr>
                <w:rFonts w:hint="eastAsia" w:ascii="宋体" w:hAnsi="宋体" w:eastAsia="宋体" w:cs="宋体"/>
                <w:snapToGrid w:val="0"/>
                <w:sz w:val="20"/>
                <w:szCs w:val="21"/>
                <w:lang w:bidi="ar"/>
              </w:rPr>
              <w:t>100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D8B0B64">
            <w:pPr>
              <w:spacing w:line="360" w:lineRule="exact"/>
              <w:jc w:val="center"/>
              <w:rPr>
                <w:rFonts w:ascii="宋体" w:hAnsi="宋体" w:eastAsia="宋体" w:cs="宋体"/>
                <w:snapToGrid w:val="0"/>
                <w:sz w:val="20"/>
                <w:szCs w:val="21"/>
              </w:rPr>
            </w:pPr>
          </w:p>
        </w:tc>
      </w:tr>
    </w:tbl>
    <w:p w14:paraId="3B63E466">
      <w:pPr>
        <w:rPr>
          <w:rFonts w:ascii="方正仿宋简体" w:hAnsi="方正仿宋简体" w:eastAsia="方正仿宋简体" w:cs="方正仿宋简体"/>
          <w:sz w:val="32"/>
          <w:szCs w:val="32"/>
        </w:rPr>
      </w:pPr>
    </w:p>
    <w:p w14:paraId="6F148087">
      <w:pPr>
        <w:ind w:firstLine="5440" w:firstLineChars="1700"/>
        <w:rPr>
          <w:rFonts w:ascii="宋体" w:hAnsi="宋体" w:eastAsia="宋体" w:cs="宋体"/>
          <w:sz w:val="32"/>
          <w:szCs w:val="32"/>
        </w:rPr>
      </w:pPr>
      <w:r>
        <w:rPr>
          <w:rFonts w:hint="eastAsia" w:ascii="方正仿宋简体" w:hAnsi="方正仿宋简体" w:eastAsia="方正仿宋简体" w:cs="方正仿宋简体"/>
          <w:sz w:val="32"/>
          <w:szCs w:val="32"/>
        </w:rPr>
        <w:t>鹤山市农业农村局</w:t>
      </w:r>
    </w:p>
    <w:p w14:paraId="2A48B81D">
      <w:pPr>
        <w:ind w:firstLine="5600" w:firstLineChars="1750"/>
        <w:rPr>
          <w:rFonts w:ascii="方正仿宋简体" w:hAnsi="方正仿宋简体" w:eastAsia="方正仿宋简体" w:cs="方正仿宋简体"/>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sectPr>
      <w:pgSz w:w="11906" w:h="16838"/>
      <w:pgMar w:top="1134"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GJkNjQ5ZjdkY2IxNWM0MDY3ZTNlOGExN2ViMDEifQ=="/>
  </w:docVars>
  <w:rsids>
    <w:rsidRoot w:val="00911EF8"/>
    <w:rsid w:val="000A0645"/>
    <w:rsid w:val="002E65BD"/>
    <w:rsid w:val="004467D5"/>
    <w:rsid w:val="007C7D9F"/>
    <w:rsid w:val="008A349D"/>
    <w:rsid w:val="00911EF8"/>
    <w:rsid w:val="00E843EA"/>
    <w:rsid w:val="043C2118"/>
    <w:rsid w:val="076F1613"/>
    <w:rsid w:val="079923C4"/>
    <w:rsid w:val="0B0E717B"/>
    <w:rsid w:val="0C7B0492"/>
    <w:rsid w:val="0D516867"/>
    <w:rsid w:val="0DA16476"/>
    <w:rsid w:val="0DAD5F85"/>
    <w:rsid w:val="0DE140E3"/>
    <w:rsid w:val="1184343C"/>
    <w:rsid w:val="118440E5"/>
    <w:rsid w:val="11E626AA"/>
    <w:rsid w:val="14E32ED1"/>
    <w:rsid w:val="1653052A"/>
    <w:rsid w:val="167F0AE9"/>
    <w:rsid w:val="168B0076"/>
    <w:rsid w:val="18BA01B9"/>
    <w:rsid w:val="19BC74B5"/>
    <w:rsid w:val="1CE26164"/>
    <w:rsid w:val="1E3E73CA"/>
    <w:rsid w:val="1EF849DE"/>
    <w:rsid w:val="1FF77ACB"/>
    <w:rsid w:val="20A77FE6"/>
    <w:rsid w:val="25AB3597"/>
    <w:rsid w:val="25D36A47"/>
    <w:rsid w:val="26415CA9"/>
    <w:rsid w:val="2A93391C"/>
    <w:rsid w:val="2AD20340"/>
    <w:rsid w:val="2B8313B8"/>
    <w:rsid w:val="2BE94E19"/>
    <w:rsid w:val="30134B5A"/>
    <w:rsid w:val="32A01FA9"/>
    <w:rsid w:val="34D64117"/>
    <w:rsid w:val="355D23D3"/>
    <w:rsid w:val="36AA4C92"/>
    <w:rsid w:val="3CAA05F4"/>
    <w:rsid w:val="3DDC7682"/>
    <w:rsid w:val="41965B80"/>
    <w:rsid w:val="42C323FF"/>
    <w:rsid w:val="448636F5"/>
    <w:rsid w:val="4981448B"/>
    <w:rsid w:val="4B8A7B2D"/>
    <w:rsid w:val="4C8C1F62"/>
    <w:rsid w:val="4F4F2935"/>
    <w:rsid w:val="4F756311"/>
    <w:rsid w:val="4F824AB9"/>
    <w:rsid w:val="55593B0E"/>
    <w:rsid w:val="57A7518E"/>
    <w:rsid w:val="5D816890"/>
    <w:rsid w:val="5D92680F"/>
    <w:rsid w:val="5E14191A"/>
    <w:rsid w:val="61387703"/>
    <w:rsid w:val="61776532"/>
    <w:rsid w:val="6400539A"/>
    <w:rsid w:val="65856C59"/>
    <w:rsid w:val="677E3283"/>
    <w:rsid w:val="680E2F36"/>
    <w:rsid w:val="6A2C1D99"/>
    <w:rsid w:val="6A4564C1"/>
    <w:rsid w:val="6E737F96"/>
    <w:rsid w:val="72CC5EC7"/>
    <w:rsid w:val="73133867"/>
    <w:rsid w:val="786E3EF0"/>
    <w:rsid w:val="7879089F"/>
    <w:rsid w:val="792C3B64"/>
    <w:rsid w:val="7BD2042C"/>
    <w:rsid w:val="7E3314F0"/>
    <w:rsid w:val="7EA6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link w:val="9"/>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0"/>
    <w:qFormat/>
    <w:uiPriority w:val="0"/>
    <w:rPr>
      <w:rFonts w:ascii="宋体" w:hAnsi="Courier New" w:eastAsia="宋体" w:cs="Courier New"/>
      <w:snapToGrid w:val="0"/>
      <w:szCs w:val="21"/>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3 Char"/>
    <w:basedOn w:val="8"/>
    <w:link w:val="2"/>
    <w:qFormat/>
    <w:uiPriority w:val="0"/>
    <w:rPr>
      <w:b/>
      <w:bCs/>
      <w:kern w:val="2"/>
      <w:sz w:val="32"/>
      <w:szCs w:val="32"/>
    </w:rPr>
  </w:style>
  <w:style w:type="character" w:customStyle="1" w:styleId="10">
    <w:name w:val="纯文本 Char"/>
    <w:basedOn w:val="8"/>
    <w:link w:val="4"/>
    <w:qFormat/>
    <w:uiPriority w:val="0"/>
    <w:rPr>
      <w:rFonts w:hint="eastAsia" w:ascii="宋体" w:hAnsi="Courier New" w:eastAsia="宋体" w:cs="Courier New"/>
      <w:snapToGrid/>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581</Words>
  <Characters>607</Characters>
  <Lines>1</Lines>
  <Paragraphs>1</Paragraphs>
  <TotalTime>330</TotalTime>
  <ScaleCrop>false</ScaleCrop>
  <LinksUpToDate>false</LinksUpToDate>
  <CharactersWithSpaces>612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2023-12-02T12:06:00Z</dcterms:created>
  <dc:creator>lenovo</dc:creator>
  <cp:lastModifiedBy>一如既往的默契</cp:lastModifiedBy>
  <cp:lastPrinted>2024-08-09T06:58:00Z</cp:lastPrinted>
  <dcterms:modified xsi:type="dcterms:W3CDTF">2024-09-30T07:29:51Z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6D9B191FDFE246FBAC913891E525AFF3_13</vt:lpwstr>
  </property>
</Properties>
</file>